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0DF" w:rsidRPr="00EA2213" w:rsidRDefault="007840DF" w:rsidP="00AC17D9">
      <w:pPr>
        <w:widowControl w:val="0"/>
        <w:tabs>
          <w:tab w:val="left" w:pos="1440"/>
        </w:tabs>
        <w:spacing w:after="0"/>
        <w:rPr>
          <w:rFonts w:ascii="Cambria" w:hAnsi="Cambria"/>
          <w:b/>
          <w:sz w:val="24"/>
        </w:rPr>
      </w:pPr>
      <w:r w:rsidRPr="00EA2213">
        <w:rPr>
          <w:rFonts w:ascii="Cambria" w:hAnsi="Cambria"/>
          <w:b/>
          <w:sz w:val="24"/>
        </w:rPr>
        <w:t>DATE:</w:t>
      </w:r>
      <w:r w:rsidRPr="00EA2213">
        <w:rPr>
          <w:rFonts w:ascii="Cambria" w:hAnsi="Cambria"/>
          <w:sz w:val="24"/>
        </w:rPr>
        <w:tab/>
      </w:r>
      <w:r w:rsidR="00D2390A">
        <w:rPr>
          <w:rFonts w:ascii="Cambria" w:eastAsia="Times New Roman" w:hAnsi="Cambria" w:cs="Arial"/>
          <w:sz w:val="24"/>
          <w:szCs w:val="24"/>
        </w:rPr>
        <w:t>June</w:t>
      </w:r>
      <w:r w:rsidR="009930D1">
        <w:rPr>
          <w:rFonts w:ascii="Cambria" w:eastAsia="Times New Roman" w:hAnsi="Cambria" w:cs="Arial"/>
          <w:sz w:val="24"/>
          <w:szCs w:val="24"/>
        </w:rPr>
        <w:t xml:space="preserve"> 23,</w:t>
      </w:r>
      <w:r w:rsidR="00E442E7">
        <w:rPr>
          <w:rFonts w:ascii="Cambria" w:eastAsia="Times New Roman" w:hAnsi="Cambria" w:cs="Arial"/>
          <w:sz w:val="24"/>
          <w:szCs w:val="24"/>
        </w:rPr>
        <w:t xml:space="preserve"> 2021</w:t>
      </w:r>
    </w:p>
    <w:p w:rsidR="007840DF" w:rsidRPr="00EA2213" w:rsidRDefault="007840DF" w:rsidP="00AC17D9">
      <w:pPr>
        <w:widowControl w:val="0"/>
        <w:spacing w:after="0"/>
        <w:rPr>
          <w:rFonts w:ascii="Cambria" w:hAnsi="Cambria"/>
          <w:sz w:val="24"/>
        </w:rPr>
      </w:pPr>
    </w:p>
    <w:p w:rsidR="00587DCE" w:rsidRPr="00EA2213" w:rsidRDefault="00D2390A" w:rsidP="00587DCE">
      <w:pPr>
        <w:widowControl w:val="0"/>
        <w:tabs>
          <w:tab w:val="left" w:pos="1440"/>
        </w:tabs>
        <w:spacing w:after="0"/>
        <w:rPr>
          <w:rFonts w:ascii="Cambria" w:hAnsi="Cambria"/>
          <w:b/>
          <w:sz w:val="24"/>
        </w:rPr>
      </w:pPr>
      <w:r>
        <w:rPr>
          <w:rFonts w:ascii="Cambria" w:hAnsi="Cambria"/>
          <w:b/>
          <w:sz w:val="24"/>
        </w:rPr>
        <w:t>TOPIC:</w:t>
      </w:r>
      <w:r>
        <w:rPr>
          <w:rFonts w:ascii="Cambria" w:hAnsi="Cambria"/>
          <w:b/>
          <w:sz w:val="24"/>
        </w:rPr>
        <w:tab/>
        <w:t>June</w:t>
      </w:r>
      <w:r w:rsidR="00E442E7">
        <w:rPr>
          <w:rFonts w:ascii="Cambria" w:hAnsi="Cambria"/>
          <w:b/>
          <w:sz w:val="24"/>
        </w:rPr>
        <w:t xml:space="preserve"> 2021</w:t>
      </w:r>
      <w:r w:rsidR="00587DCE" w:rsidRPr="00EA2213">
        <w:rPr>
          <w:rFonts w:ascii="Cambria" w:hAnsi="Cambria"/>
          <w:b/>
          <w:sz w:val="24"/>
        </w:rPr>
        <w:t xml:space="preserve"> Adult Functional Screen Quiz</w:t>
      </w:r>
      <w:r w:rsidR="00587DCE">
        <w:rPr>
          <w:rFonts w:ascii="Cambria" w:hAnsi="Cambria"/>
          <w:b/>
          <w:sz w:val="24"/>
        </w:rPr>
        <w:t xml:space="preserve"> Rationales</w:t>
      </w:r>
    </w:p>
    <w:p w:rsidR="00587DCE" w:rsidRPr="00EA2213" w:rsidRDefault="00587DCE" w:rsidP="00587DCE">
      <w:pPr>
        <w:widowControl w:val="0"/>
        <w:tabs>
          <w:tab w:val="left" w:pos="6120"/>
        </w:tabs>
        <w:spacing w:after="0"/>
        <w:ind w:right="720"/>
        <w:rPr>
          <w:rFonts w:ascii="Cambria" w:hAnsi="Cambria"/>
          <w:sz w:val="24"/>
        </w:rPr>
      </w:pPr>
    </w:p>
    <w:p w:rsidR="00587DCE" w:rsidRPr="00834C39" w:rsidRDefault="00587DCE" w:rsidP="00587DCE">
      <w:pPr>
        <w:widowControl w:val="0"/>
        <w:tabs>
          <w:tab w:val="left" w:pos="6120"/>
        </w:tabs>
        <w:spacing w:after="0"/>
        <w:ind w:right="720"/>
        <w:rPr>
          <w:rFonts w:ascii="Cambria" w:eastAsia="Times New Roman" w:hAnsi="Cambria" w:cs="Times New Roman"/>
          <w:sz w:val="24"/>
          <w:szCs w:val="24"/>
        </w:rPr>
      </w:pPr>
    </w:p>
    <w:p w:rsidR="00587DCE" w:rsidRDefault="00587DCE" w:rsidP="00587DCE">
      <w:pPr>
        <w:widowControl w:val="0"/>
        <w:tabs>
          <w:tab w:val="left" w:pos="6120"/>
        </w:tabs>
        <w:spacing w:after="0"/>
        <w:ind w:right="720"/>
        <w:rPr>
          <w:rFonts w:ascii="Cambria" w:hAnsi="Cambria"/>
          <w:sz w:val="24"/>
        </w:rPr>
      </w:pPr>
      <w:r w:rsidRPr="00EA2213">
        <w:rPr>
          <w:rFonts w:ascii="Cambria" w:hAnsi="Cambria"/>
          <w:b/>
          <w:sz w:val="24"/>
        </w:rPr>
        <w:t xml:space="preserve">Purpose: </w:t>
      </w:r>
      <w:r w:rsidRPr="00EA2213">
        <w:rPr>
          <w:rFonts w:ascii="Cambria" w:hAnsi="Cambria"/>
          <w:sz w:val="24"/>
        </w:rPr>
        <w:t xml:space="preserve">The quiz </w:t>
      </w:r>
      <w:r>
        <w:rPr>
          <w:rFonts w:ascii="Cambria" w:hAnsi="Cambria"/>
          <w:sz w:val="24"/>
        </w:rPr>
        <w:t xml:space="preserve">rationales </w:t>
      </w:r>
      <w:r w:rsidRPr="00EA2213">
        <w:rPr>
          <w:rFonts w:ascii="Cambria" w:hAnsi="Cambria"/>
          <w:sz w:val="24"/>
        </w:rPr>
        <w:t>serve to:</w:t>
      </w:r>
    </w:p>
    <w:p w:rsidR="00587DCE" w:rsidRPr="00EA2213" w:rsidRDefault="00587DCE" w:rsidP="00587DCE">
      <w:pPr>
        <w:widowControl w:val="0"/>
        <w:tabs>
          <w:tab w:val="left" w:pos="6120"/>
        </w:tabs>
        <w:spacing w:after="0"/>
        <w:ind w:right="720"/>
        <w:rPr>
          <w:rFonts w:ascii="Cambria" w:hAnsi="Cambria"/>
          <w:sz w:val="24"/>
        </w:rPr>
      </w:pPr>
    </w:p>
    <w:p w:rsidR="00587DCE" w:rsidRPr="00EA2213" w:rsidRDefault="00587DCE" w:rsidP="007612B4">
      <w:pPr>
        <w:pStyle w:val="ListParagraph"/>
        <w:widowControl w:val="0"/>
        <w:numPr>
          <w:ilvl w:val="0"/>
          <w:numId w:val="3"/>
        </w:numPr>
        <w:tabs>
          <w:tab w:val="left" w:pos="6120"/>
        </w:tabs>
        <w:spacing w:after="0"/>
        <w:ind w:right="720"/>
        <w:rPr>
          <w:rFonts w:ascii="Cambria" w:hAnsi="Cambria"/>
          <w:sz w:val="24"/>
        </w:rPr>
      </w:pPr>
      <w:r w:rsidRPr="00EA2213">
        <w:rPr>
          <w:rFonts w:ascii="Cambria" w:hAnsi="Cambria"/>
          <w:sz w:val="24"/>
        </w:rPr>
        <w:t>Provide a user friendly tool for agency screen liaisons to help screeners improve their overall knowledge of screen instructions and procedures.</w:t>
      </w:r>
    </w:p>
    <w:p w:rsidR="00587DCE" w:rsidRPr="00EA2213" w:rsidRDefault="00587DCE" w:rsidP="007612B4">
      <w:pPr>
        <w:pStyle w:val="ListParagraph"/>
        <w:widowControl w:val="0"/>
        <w:numPr>
          <w:ilvl w:val="0"/>
          <w:numId w:val="3"/>
        </w:numPr>
        <w:tabs>
          <w:tab w:val="left" w:pos="6120"/>
        </w:tabs>
        <w:spacing w:after="0"/>
        <w:ind w:right="720"/>
        <w:rPr>
          <w:rFonts w:ascii="Cambria" w:hAnsi="Cambria"/>
          <w:sz w:val="24"/>
        </w:rPr>
      </w:pPr>
      <w:r w:rsidRPr="00EA2213">
        <w:rPr>
          <w:rFonts w:ascii="Cambria" w:hAnsi="Cambria"/>
          <w:sz w:val="24"/>
        </w:rPr>
        <w:t>Encourage discussion among screeners in order to arrive at the correct answers.</w:t>
      </w:r>
    </w:p>
    <w:p w:rsidR="00587DCE" w:rsidRPr="00EA2213" w:rsidRDefault="00587DCE" w:rsidP="007612B4">
      <w:pPr>
        <w:pStyle w:val="ListParagraph"/>
        <w:widowControl w:val="0"/>
        <w:numPr>
          <w:ilvl w:val="0"/>
          <w:numId w:val="3"/>
        </w:numPr>
        <w:tabs>
          <w:tab w:val="left" w:pos="6120"/>
        </w:tabs>
        <w:spacing w:after="0"/>
        <w:ind w:right="720"/>
        <w:rPr>
          <w:rFonts w:ascii="Cambria" w:hAnsi="Cambria"/>
          <w:sz w:val="24"/>
        </w:rPr>
      </w:pPr>
      <w:r w:rsidRPr="00EA2213">
        <w:rPr>
          <w:rFonts w:ascii="Cambria" w:hAnsi="Cambria"/>
          <w:sz w:val="24"/>
        </w:rPr>
        <w:t>Encourage screeners to think about the reason(s) for their selections and compare those with the rationale provided on the answer version of the quiz.</w:t>
      </w:r>
    </w:p>
    <w:p w:rsidR="00587DCE" w:rsidRDefault="00587DCE" w:rsidP="007612B4">
      <w:pPr>
        <w:pStyle w:val="ListParagraph"/>
        <w:widowControl w:val="0"/>
        <w:numPr>
          <w:ilvl w:val="0"/>
          <w:numId w:val="3"/>
        </w:numPr>
        <w:tabs>
          <w:tab w:val="left" w:pos="6120"/>
        </w:tabs>
        <w:spacing w:after="0"/>
        <w:ind w:right="720"/>
        <w:rPr>
          <w:rFonts w:ascii="Cambria" w:hAnsi="Cambria"/>
          <w:sz w:val="24"/>
        </w:rPr>
      </w:pPr>
      <w:r w:rsidRPr="00EA2213">
        <w:rPr>
          <w:rFonts w:ascii="Cambria" w:hAnsi="Cambria"/>
          <w:sz w:val="24"/>
        </w:rPr>
        <w:t>Provide answers to all screeners based on real world questions that have come to the team.</w:t>
      </w:r>
    </w:p>
    <w:p w:rsidR="00587DCE" w:rsidRPr="001C3B5A" w:rsidRDefault="00587DCE" w:rsidP="007612B4">
      <w:pPr>
        <w:pStyle w:val="ListParagraph"/>
        <w:widowControl w:val="0"/>
        <w:numPr>
          <w:ilvl w:val="0"/>
          <w:numId w:val="3"/>
        </w:numPr>
        <w:tabs>
          <w:tab w:val="left" w:pos="6120"/>
        </w:tabs>
        <w:spacing w:after="0"/>
        <w:ind w:right="720"/>
        <w:rPr>
          <w:rFonts w:asciiTheme="majorHAnsi" w:eastAsia="Times New Roman" w:hAnsiTheme="majorHAnsi" w:cs="Times New Roman"/>
          <w:sz w:val="24"/>
          <w:szCs w:val="24"/>
        </w:rPr>
      </w:pPr>
      <w:r>
        <w:rPr>
          <w:rFonts w:asciiTheme="majorHAnsi" w:eastAsia="Times New Roman" w:hAnsiTheme="majorHAnsi" w:cs="Times New Roman"/>
          <w:sz w:val="24"/>
          <w:szCs w:val="24"/>
        </w:rPr>
        <w:t>Provide an example of a screener Note for the situation described in the question that would be appropriate given the information provided.</w:t>
      </w:r>
      <w:r w:rsidR="009B34D9">
        <w:rPr>
          <w:rFonts w:asciiTheme="majorHAnsi" w:eastAsia="Times New Roman" w:hAnsiTheme="majorHAnsi" w:cs="Times New Roman"/>
          <w:sz w:val="24"/>
          <w:szCs w:val="24"/>
        </w:rPr>
        <w:t xml:space="preserve"> *</w:t>
      </w:r>
    </w:p>
    <w:p w:rsidR="007840DF" w:rsidRPr="00222A4A" w:rsidRDefault="007840DF" w:rsidP="00222A4A">
      <w:pPr>
        <w:widowControl w:val="0"/>
        <w:tabs>
          <w:tab w:val="left" w:pos="6120"/>
        </w:tabs>
        <w:spacing w:after="0"/>
        <w:ind w:right="720"/>
        <w:rPr>
          <w:rFonts w:ascii="Cambria" w:hAnsi="Cambria"/>
          <w:sz w:val="24"/>
        </w:rPr>
      </w:pPr>
    </w:p>
    <w:p w:rsidR="007840DF" w:rsidRPr="00EA2213" w:rsidRDefault="007840DF" w:rsidP="00AC17D9">
      <w:pPr>
        <w:widowControl w:val="0"/>
        <w:tabs>
          <w:tab w:val="left" w:pos="6120"/>
        </w:tabs>
        <w:spacing w:after="0"/>
        <w:ind w:right="720"/>
        <w:rPr>
          <w:rFonts w:ascii="Cambria" w:hAnsi="Cambria"/>
          <w:sz w:val="24"/>
        </w:rPr>
      </w:pPr>
    </w:p>
    <w:p w:rsidR="007840DF" w:rsidRPr="00EA2213" w:rsidRDefault="007840DF" w:rsidP="00AC17D9">
      <w:pPr>
        <w:widowControl w:val="0"/>
        <w:tabs>
          <w:tab w:val="left" w:pos="6120"/>
        </w:tabs>
        <w:spacing w:after="0"/>
        <w:ind w:right="720"/>
        <w:rPr>
          <w:rFonts w:ascii="Cambria" w:hAnsi="Cambria"/>
          <w:sz w:val="24"/>
        </w:rPr>
      </w:pPr>
      <w:r w:rsidRPr="00EA2213">
        <w:rPr>
          <w:rFonts w:ascii="Cambria" w:hAnsi="Cambria"/>
          <w:sz w:val="24"/>
        </w:rPr>
        <w:t xml:space="preserve">The answers to the quiz questions may not be found verbatim in the </w:t>
      </w:r>
      <w:hyperlink r:id="rId8" w:history="1">
        <w:r w:rsidR="00B02AB4" w:rsidRPr="00B02AB4">
          <w:rPr>
            <w:rStyle w:val="Hyperlink"/>
            <w:rFonts w:ascii="Cambria" w:hAnsi="Cambria"/>
            <w:sz w:val="24"/>
          </w:rPr>
          <w:t>I</w:t>
        </w:r>
        <w:r w:rsidRPr="00B02AB4">
          <w:rPr>
            <w:rStyle w:val="Hyperlink"/>
            <w:rFonts w:ascii="Cambria" w:hAnsi="Cambria"/>
            <w:sz w:val="24"/>
          </w:rPr>
          <w:t>nstructions</w:t>
        </w:r>
      </w:hyperlink>
      <w:r w:rsidRPr="00EA2213">
        <w:rPr>
          <w:rFonts w:ascii="Cambria" w:hAnsi="Cambria"/>
          <w:sz w:val="24"/>
        </w:rPr>
        <w:t xml:space="preserve"> manual</w:t>
      </w:r>
      <w:r w:rsidR="00F474B1">
        <w:rPr>
          <w:rFonts w:ascii="Cambria" w:hAnsi="Cambria"/>
          <w:sz w:val="24"/>
        </w:rPr>
        <w:t xml:space="preserve"> or </w:t>
      </w:r>
      <w:hyperlink r:id="rId9" w:history="1">
        <w:r w:rsidR="00F474B1" w:rsidRPr="00B02AB4">
          <w:rPr>
            <w:rStyle w:val="Hyperlink"/>
            <w:rFonts w:ascii="Cambria" w:hAnsi="Cambria"/>
            <w:sz w:val="24"/>
          </w:rPr>
          <w:t>HRS Supplement</w:t>
        </w:r>
      </w:hyperlink>
      <w:r w:rsidR="000C5C7E">
        <w:rPr>
          <w:rFonts w:ascii="Cambria" w:hAnsi="Cambria"/>
          <w:sz w:val="24"/>
        </w:rPr>
        <w:t>;</w:t>
      </w:r>
      <w:r w:rsidRPr="00EA2213">
        <w:rPr>
          <w:rFonts w:ascii="Cambria" w:hAnsi="Cambria"/>
          <w:sz w:val="24"/>
        </w:rPr>
        <w:t xml:space="preserve"> however</w:t>
      </w:r>
      <w:r w:rsidR="00306298">
        <w:rPr>
          <w:rFonts w:ascii="Cambria" w:hAnsi="Cambria"/>
          <w:sz w:val="24"/>
        </w:rPr>
        <w:t>,</w:t>
      </w:r>
      <w:r w:rsidRPr="00EA2213">
        <w:rPr>
          <w:rFonts w:ascii="Cambria" w:hAnsi="Cambria"/>
          <w:sz w:val="24"/>
        </w:rPr>
        <w:t xml:space="preserve"> the rationales </w:t>
      </w:r>
      <w:r w:rsidR="00C74409">
        <w:rPr>
          <w:rFonts w:ascii="Cambria" w:hAnsi="Cambria"/>
          <w:sz w:val="24"/>
        </w:rPr>
        <w:t>should be assumed to be</w:t>
      </w:r>
      <w:r w:rsidRPr="00EA2213">
        <w:rPr>
          <w:rFonts w:ascii="Cambria" w:hAnsi="Cambria"/>
          <w:sz w:val="24"/>
        </w:rPr>
        <w:t xml:space="preserve"> correct and we would expect the screeners to arrive at those answers as they apply the information </w:t>
      </w:r>
      <w:r w:rsidR="00B02AB4">
        <w:rPr>
          <w:rFonts w:ascii="Cambria" w:hAnsi="Cambria"/>
          <w:sz w:val="24"/>
        </w:rPr>
        <w:t>found in those resources</w:t>
      </w:r>
      <w:r w:rsidRPr="00EA2213">
        <w:rPr>
          <w:rFonts w:ascii="Cambria" w:hAnsi="Cambria"/>
          <w:sz w:val="24"/>
        </w:rPr>
        <w:t xml:space="preserve">. </w:t>
      </w:r>
    </w:p>
    <w:p w:rsidR="007840DF" w:rsidRPr="00EA2213" w:rsidRDefault="007840DF" w:rsidP="00AC17D9">
      <w:pPr>
        <w:widowControl w:val="0"/>
        <w:tabs>
          <w:tab w:val="left" w:pos="6120"/>
        </w:tabs>
        <w:spacing w:after="0"/>
        <w:ind w:right="720"/>
        <w:rPr>
          <w:rFonts w:ascii="Cambria" w:hAnsi="Cambria"/>
          <w:sz w:val="24"/>
        </w:rPr>
      </w:pPr>
    </w:p>
    <w:p w:rsidR="007840DF" w:rsidRDefault="007840DF" w:rsidP="00AC17D9">
      <w:pPr>
        <w:widowControl w:val="0"/>
        <w:tabs>
          <w:tab w:val="left" w:pos="6120"/>
        </w:tabs>
        <w:spacing w:after="0"/>
        <w:ind w:right="720"/>
        <w:rPr>
          <w:rFonts w:ascii="Cambria" w:hAnsi="Cambria"/>
          <w:sz w:val="24"/>
        </w:rPr>
      </w:pPr>
      <w:r w:rsidRPr="00EA2213">
        <w:rPr>
          <w:rFonts w:ascii="Cambria" w:hAnsi="Cambria"/>
          <w:sz w:val="24"/>
        </w:rPr>
        <w:t xml:space="preserve">As always, do not assume any medical conditions, diagnoses, support needs, or deficits are present for any person described in any question. For instance, do not assume any person described has an intellectual disability unless the information provided tells you that the person has that diagnosis. </w:t>
      </w:r>
    </w:p>
    <w:p w:rsidR="00FD19D6" w:rsidRDefault="00FD19D6" w:rsidP="00AC17D9">
      <w:pPr>
        <w:widowControl w:val="0"/>
        <w:tabs>
          <w:tab w:val="left" w:pos="6120"/>
        </w:tabs>
        <w:spacing w:after="0"/>
        <w:ind w:right="720"/>
        <w:rPr>
          <w:rFonts w:ascii="Cambria" w:hAnsi="Cambria"/>
          <w:sz w:val="24"/>
        </w:rPr>
      </w:pPr>
    </w:p>
    <w:p w:rsidR="00FD19D6" w:rsidRPr="00D172D7" w:rsidRDefault="00FD19D6" w:rsidP="00AC17D9">
      <w:pPr>
        <w:widowControl w:val="0"/>
        <w:tabs>
          <w:tab w:val="left" w:pos="6120"/>
        </w:tabs>
        <w:spacing w:after="0"/>
        <w:ind w:right="720"/>
        <w:rPr>
          <w:rFonts w:ascii="Cambria" w:hAnsi="Cambria"/>
          <w:sz w:val="24"/>
        </w:rPr>
      </w:pPr>
      <w:r w:rsidRPr="00D172D7">
        <w:rPr>
          <w:rFonts w:ascii="Cambria" w:hAnsi="Cambria"/>
          <w:sz w:val="24"/>
        </w:rPr>
        <w:t xml:space="preserve">In addition, a given diagnoses may have variable signs and symptoms and not everyone will have the same signs and symptoms.  Screeners should select the level of assistance needed based on need and not solely </w:t>
      </w:r>
      <w:r w:rsidR="00AE5579">
        <w:rPr>
          <w:rFonts w:ascii="Cambria" w:hAnsi="Cambria"/>
          <w:sz w:val="24"/>
        </w:rPr>
        <w:t xml:space="preserve">on </w:t>
      </w:r>
      <w:r w:rsidRPr="00D172D7">
        <w:rPr>
          <w:rFonts w:ascii="Cambria" w:hAnsi="Cambria"/>
          <w:sz w:val="24"/>
        </w:rPr>
        <w:t xml:space="preserve">a diagnosis.   If there are questions on this, please reach out to your liaison or </w:t>
      </w:r>
      <w:hyperlink r:id="rId10" w:history="1">
        <w:r w:rsidRPr="00D172D7">
          <w:rPr>
            <w:rStyle w:val="Hyperlink"/>
            <w:rFonts w:ascii="Century" w:hAnsi="Century"/>
            <w:color w:val="auto"/>
          </w:rPr>
          <w:t>DHSLTCFSTeam@dhs.wisconsin.gov</w:t>
        </w:r>
      </w:hyperlink>
      <w:r w:rsidRPr="00D172D7">
        <w:rPr>
          <w:rFonts w:ascii="Cambria" w:hAnsi="Cambria"/>
          <w:sz w:val="24"/>
        </w:rPr>
        <w:t xml:space="preserve"> .  </w:t>
      </w:r>
    </w:p>
    <w:p w:rsidR="007840DF" w:rsidRPr="00EA2213" w:rsidRDefault="007840DF" w:rsidP="00AC17D9">
      <w:pPr>
        <w:widowControl w:val="0"/>
        <w:tabs>
          <w:tab w:val="left" w:pos="6120"/>
        </w:tabs>
        <w:spacing w:after="0"/>
        <w:ind w:right="720"/>
        <w:rPr>
          <w:rFonts w:ascii="Cambria" w:hAnsi="Cambria"/>
          <w:sz w:val="24"/>
        </w:rPr>
      </w:pPr>
    </w:p>
    <w:p w:rsidR="006507C3" w:rsidRDefault="007840DF" w:rsidP="004E6B75">
      <w:pPr>
        <w:rPr>
          <w:rFonts w:ascii="Cambria" w:hAnsi="Cambria" w:cs="Times New Roman"/>
          <w:snapToGrid w:val="0"/>
          <w:sz w:val="24"/>
          <w:szCs w:val="24"/>
        </w:rPr>
      </w:pPr>
      <w:r w:rsidRPr="009502A6">
        <w:rPr>
          <w:rFonts w:ascii="Cambria" w:hAnsi="Cambria" w:cs="Times New Roman"/>
          <w:b/>
          <w:snapToGrid w:val="0"/>
          <w:sz w:val="24"/>
          <w:szCs w:val="24"/>
        </w:rPr>
        <w:t>Objective:</w:t>
      </w:r>
      <w:r w:rsidRPr="009502A6">
        <w:rPr>
          <w:rFonts w:ascii="Cambria" w:hAnsi="Cambria" w:cs="Times New Roman"/>
          <w:snapToGrid w:val="0"/>
          <w:sz w:val="24"/>
          <w:szCs w:val="24"/>
        </w:rPr>
        <w:t xml:space="preserve"> </w:t>
      </w:r>
      <w:r w:rsidR="002D1828" w:rsidRPr="009502A6">
        <w:rPr>
          <w:rFonts w:ascii="Cambria" w:hAnsi="Cambria" w:cs="Times New Roman"/>
          <w:snapToGrid w:val="0"/>
          <w:sz w:val="24"/>
          <w:szCs w:val="24"/>
        </w:rPr>
        <w:t>Th</w:t>
      </w:r>
      <w:r w:rsidR="00373F76" w:rsidRPr="009502A6">
        <w:rPr>
          <w:rFonts w:ascii="Cambria" w:hAnsi="Cambria" w:cs="Times New Roman"/>
          <w:snapToGrid w:val="0"/>
          <w:sz w:val="24"/>
          <w:szCs w:val="24"/>
        </w:rPr>
        <w:t>is</w:t>
      </w:r>
      <w:r w:rsidR="002D1828" w:rsidRPr="009502A6">
        <w:rPr>
          <w:rFonts w:ascii="Cambria" w:hAnsi="Cambria" w:cs="Times New Roman"/>
          <w:snapToGrid w:val="0"/>
          <w:sz w:val="24"/>
          <w:szCs w:val="24"/>
        </w:rPr>
        <w:t xml:space="preserve"> q</w:t>
      </w:r>
      <w:r w:rsidR="00DE6460" w:rsidRPr="009502A6">
        <w:rPr>
          <w:rFonts w:ascii="Cambria" w:hAnsi="Cambria" w:cs="Times New Roman"/>
          <w:snapToGrid w:val="0"/>
          <w:sz w:val="24"/>
          <w:szCs w:val="24"/>
        </w:rPr>
        <w:t xml:space="preserve">uiz </w:t>
      </w:r>
      <w:r w:rsidR="00C769B7" w:rsidRPr="009502A6">
        <w:rPr>
          <w:rFonts w:ascii="Cambria" w:hAnsi="Cambria" w:cs="Times New Roman"/>
          <w:snapToGrid w:val="0"/>
          <w:sz w:val="24"/>
          <w:szCs w:val="24"/>
        </w:rPr>
        <w:t>highlights the following sections of the screen:</w:t>
      </w:r>
      <w:r w:rsidR="009502A6" w:rsidRPr="009502A6">
        <w:rPr>
          <w:rFonts w:ascii="Cambria" w:hAnsi="Cambria" w:cs="Times New Roman"/>
          <w:snapToGrid w:val="0"/>
          <w:sz w:val="24"/>
          <w:szCs w:val="24"/>
        </w:rPr>
        <w:t xml:space="preserve"> </w:t>
      </w:r>
      <w:r w:rsidR="00DE6460" w:rsidRPr="009502A6">
        <w:rPr>
          <w:rFonts w:ascii="Cambria" w:hAnsi="Cambria" w:cs="Times New Roman"/>
          <w:snapToGrid w:val="0"/>
          <w:sz w:val="24"/>
          <w:szCs w:val="24"/>
        </w:rPr>
        <w:t>ADLs,</w:t>
      </w:r>
      <w:r w:rsidR="009502A6" w:rsidRPr="009502A6">
        <w:rPr>
          <w:rFonts w:ascii="Cambria" w:hAnsi="Cambria" w:cs="Times New Roman"/>
          <w:snapToGrid w:val="0"/>
          <w:sz w:val="24"/>
          <w:szCs w:val="24"/>
        </w:rPr>
        <w:t xml:space="preserve"> IADLs, and </w:t>
      </w:r>
      <w:r w:rsidR="00DE6460" w:rsidRPr="009502A6">
        <w:rPr>
          <w:rFonts w:ascii="Cambria" w:hAnsi="Cambria" w:cs="Times New Roman"/>
          <w:snapToGrid w:val="0"/>
          <w:sz w:val="24"/>
          <w:szCs w:val="24"/>
        </w:rPr>
        <w:t>HRS</w:t>
      </w:r>
      <w:r w:rsidR="00C64404" w:rsidRPr="009502A6">
        <w:rPr>
          <w:rFonts w:ascii="Cambria" w:hAnsi="Cambria" w:cs="Times New Roman"/>
          <w:snapToGrid w:val="0"/>
          <w:sz w:val="24"/>
          <w:szCs w:val="24"/>
        </w:rPr>
        <w:t xml:space="preserve"> Table</w:t>
      </w:r>
      <w:r w:rsidR="006507C3">
        <w:rPr>
          <w:rFonts w:ascii="Cambria" w:hAnsi="Cambria" w:cs="Times New Roman"/>
          <w:snapToGrid w:val="0"/>
          <w:sz w:val="24"/>
          <w:szCs w:val="24"/>
        </w:rPr>
        <w:t>.</w:t>
      </w:r>
      <w:r w:rsidR="00B02AB4" w:rsidRPr="00B02AB4">
        <w:rPr>
          <w:rFonts w:ascii="Cambria" w:hAnsi="Cambria" w:cs="Times New Roman"/>
          <w:snapToGrid w:val="0"/>
          <w:sz w:val="24"/>
          <w:szCs w:val="24"/>
        </w:rPr>
        <w:t xml:space="preserve"> </w:t>
      </w:r>
      <w:r w:rsidR="00B02AB4">
        <w:rPr>
          <w:rFonts w:ascii="Cambria" w:hAnsi="Cambria" w:cs="Times New Roman"/>
          <w:snapToGrid w:val="0"/>
          <w:sz w:val="24"/>
          <w:szCs w:val="24"/>
        </w:rPr>
        <w:t>Questions in this quiz touch on a variety of ways that cognitive issues may be relevant during screening.</w:t>
      </w:r>
    </w:p>
    <w:p w:rsidR="00A16719" w:rsidRPr="00841D71" w:rsidRDefault="00D172D7" w:rsidP="004E6B75">
      <w:pPr>
        <w:rPr>
          <w:rFonts w:ascii="Cambria" w:hAnsi="Cambria" w:cs="Times New Roman"/>
          <w:i/>
          <w:snapToGrid w:val="0"/>
          <w:sz w:val="24"/>
          <w:szCs w:val="24"/>
        </w:rPr>
      </w:pPr>
      <w:r w:rsidRPr="00841D71">
        <w:rPr>
          <w:rFonts w:ascii="Cambria" w:hAnsi="Cambria" w:cs="Times New Roman"/>
          <w:i/>
          <w:snapToGrid w:val="0"/>
          <w:sz w:val="24"/>
          <w:szCs w:val="24"/>
        </w:rPr>
        <w:t xml:space="preserve">* While notes are not required on the </w:t>
      </w:r>
      <w:r>
        <w:rPr>
          <w:rFonts w:ascii="Cambria" w:hAnsi="Cambria" w:cs="Times New Roman"/>
          <w:i/>
          <w:snapToGrid w:val="0"/>
          <w:sz w:val="24"/>
          <w:szCs w:val="24"/>
        </w:rPr>
        <w:t>Functional S</w:t>
      </w:r>
      <w:r w:rsidRPr="00841D71">
        <w:rPr>
          <w:rFonts w:ascii="Cambria" w:hAnsi="Cambria" w:cs="Times New Roman"/>
          <w:i/>
          <w:snapToGrid w:val="0"/>
          <w:sz w:val="24"/>
          <w:szCs w:val="24"/>
        </w:rPr>
        <w:t xml:space="preserve">creen, they are useful to </w:t>
      </w:r>
      <w:r>
        <w:rPr>
          <w:rFonts w:ascii="Cambria" w:hAnsi="Cambria" w:cs="Times New Roman"/>
          <w:i/>
          <w:snapToGrid w:val="0"/>
          <w:sz w:val="24"/>
          <w:szCs w:val="24"/>
        </w:rPr>
        <w:t>explain</w:t>
      </w:r>
      <w:r w:rsidRPr="00841D71">
        <w:rPr>
          <w:rFonts w:ascii="Cambria" w:hAnsi="Cambria" w:cs="Times New Roman"/>
          <w:i/>
          <w:snapToGrid w:val="0"/>
          <w:sz w:val="24"/>
          <w:szCs w:val="24"/>
        </w:rPr>
        <w:t xml:space="preserve"> certain selections, especially in the event that a screen </w:t>
      </w:r>
      <w:r>
        <w:rPr>
          <w:rFonts w:ascii="Cambria" w:hAnsi="Cambria" w:cs="Times New Roman"/>
          <w:i/>
          <w:snapToGrid w:val="0"/>
          <w:sz w:val="24"/>
          <w:szCs w:val="24"/>
        </w:rPr>
        <w:t>outcome</w:t>
      </w:r>
      <w:r w:rsidRPr="00841D71">
        <w:rPr>
          <w:rFonts w:ascii="Cambria" w:hAnsi="Cambria" w:cs="Times New Roman"/>
          <w:i/>
          <w:snapToGrid w:val="0"/>
          <w:sz w:val="24"/>
          <w:szCs w:val="24"/>
        </w:rPr>
        <w:t xml:space="preserve"> is appealed. The examples included on this document are suggestions only</w:t>
      </w:r>
      <w:r>
        <w:rPr>
          <w:rFonts w:ascii="Cambria" w:hAnsi="Cambria" w:cs="Times New Roman"/>
          <w:i/>
          <w:snapToGrid w:val="0"/>
          <w:sz w:val="24"/>
          <w:szCs w:val="24"/>
        </w:rPr>
        <w:t>.</w:t>
      </w:r>
      <w:r w:rsidR="00A16719" w:rsidRPr="00841D71">
        <w:rPr>
          <w:rFonts w:ascii="Cambria" w:hAnsi="Cambria" w:cs="Times New Roman"/>
          <w:i/>
          <w:snapToGrid w:val="0"/>
          <w:sz w:val="24"/>
          <w:szCs w:val="24"/>
        </w:rPr>
        <w:br w:type="page"/>
      </w:r>
    </w:p>
    <w:p w:rsidR="00675B45" w:rsidRPr="00675B45" w:rsidRDefault="00E442E7" w:rsidP="00A61F43">
      <w:pPr>
        <w:numPr>
          <w:ilvl w:val="0"/>
          <w:numId w:val="1"/>
        </w:numPr>
        <w:ind w:left="360"/>
        <w:rPr>
          <w:rFonts w:ascii="Cambria" w:hAnsi="Cambria"/>
          <w:sz w:val="24"/>
        </w:rPr>
      </w:pPr>
      <w:r>
        <w:rPr>
          <w:rFonts w:ascii="Cambria" w:hAnsi="Cambria"/>
          <w:sz w:val="24"/>
        </w:rPr>
        <w:lastRenderedPageBreak/>
        <w:t>Alex</w:t>
      </w:r>
      <w:r w:rsidR="005941E9">
        <w:rPr>
          <w:rFonts w:ascii="Cambria" w:hAnsi="Cambria"/>
          <w:sz w:val="24"/>
        </w:rPr>
        <w:t xml:space="preserve"> is 52 years old and has</w:t>
      </w:r>
      <w:r w:rsidR="000C1A49">
        <w:rPr>
          <w:rFonts w:ascii="Cambria" w:hAnsi="Cambria"/>
          <w:sz w:val="24"/>
        </w:rPr>
        <w:t xml:space="preserve"> current verified diagnose</w:t>
      </w:r>
      <w:r w:rsidR="004F0684">
        <w:rPr>
          <w:rFonts w:ascii="Cambria" w:hAnsi="Cambria"/>
          <w:sz w:val="24"/>
        </w:rPr>
        <w:t xml:space="preserve">s of </w:t>
      </w:r>
      <w:r w:rsidR="00675B45" w:rsidRPr="00675B45">
        <w:rPr>
          <w:rFonts w:ascii="Cambria" w:hAnsi="Cambria"/>
          <w:sz w:val="24"/>
        </w:rPr>
        <w:t xml:space="preserve">severe </w:t>
      </w:r>
      <w:r w:rsidR="006565B2">
        <w:rPr>
          <w:rFonts w:ascii="Cambria" w:hAnsi="Cambria"/>
          <w:sz w:val="24"/>
        </w:rPr>
        <w:t>a</w:t>
      </w:r>
      <w:r w:rsidR="00675B45" w:rsidRPr="00675B45">
        <w:rPr>
          <w:rFonts w:ascii="Cambria" w:hAnsi="Cambria"/>
          <w:sz w:val="24"/>
        </w:rPr>
        <w:t xml:space="preserve">rthritis </w:t>
      </w:r>
      <w:r w:rsidR="005941E9">
        <w:rPr>
          <w:rFonts w:ascii="Cambria" w:hAnsi="Cambria"/>
          <w:sz w:val="24"/>
        </w:rPr>
        <w:t>and alcoholism</w:t>
      </w:r>
      <w:r w:rsidR="00675B45" w:rsidRPr="00675B45">
        <w:rPr>
          <w:rFonts w:ascii="Cambria" w:hAnsi="Cambria"/>
          <w:sz w:val="24"/>
        </w:rPr>
        <w:t>.</w:t>
      </w:r>
      <w:r w:rsidR="00771A03">
        <w:rPr>
          <w:rFonts w:ascii="Cambria" w:hAnsi="Cambria"/>
          <w:sz w:val="24"/>
        </w:rPr>
        <w:t xml:space="preserve"> </w:t>
      </w:r>
      <w:r w:rsidR="005941E9">
        <w:rPr>
          <w:rFonts w:ascii="Cambria" w:hAnsi="Cambria"/>
          <w:sz w:val="24"/>
        </w:rPr>
        <w:t>Alex does not have a cognitive impairment</w:t>
      </w:r>
      <w:r w:rsidR="003063D2">
        <w:rPr>
          <w:rFonts w:ascii="Cambria" w:hAnsi="Cambria"/>
          <w:sz w:val="24"/>
        </w:rPr>
        <w:t>;</w:t>
      </w:r>
      <w:r w:rsidR="005941E9">
        <w:rPr>
          <w:rFonts w:ascii="Cambria" w:hAnsi="Cambria"/>
          <w:sz w:val="24"/>
        </w:rPr>
        <w:t xml:space="preserve"> however</w:t>
      </w:r>
      <w:r w:rsidR="00F474B1">
        <w:rPr>
          <w:rFonts w:ascii="Cambria" w:hAnsi="Cambria"/>
          <w:sz w:val="24"/>
        </w:rPr>
        <w:t>,</w:t>
      </w:r>
      <w:r w:rsidR="005941E9">
        <w:rPr>
          <w:rFonts w:ascii="Cambria" w:hAnsi="Cambria"/>
          <w:sz w:val="24"/>
        </w:rPr>
        <w:t xml:space="preserve"> when he consumes </w:t>
      </w:r>
      <w:r w:rsidR="000B56EF">
        <w:rPr>
          <w:rFonts w:ascii="Cambria" w:hAnsi="Cambria"/>
          <w:sz w:val="24"/>
        </w:rPr>
        <w:t xml:space="preserve">excessive </w:t>
      </w:r>
      <w:r w:rsidR="005941E9">
        <w:rPr>
          <w:rFonts w:ascii="Cambria" w:hAnsi="Cambria"/>
          <w:sz w:val="24"/>
        </w:rPr>
        <w:t>alcohol his wife reports that he needs assistance with toileting, including locating the bathroom and hygiene</w:t>
      </w:r>
      <w:r w:rsidR="00F474B1">
        <w:rPr>
          <w:rFonts w:ascii="Cambria" w:hAnsi="Cambria"/>
          <w:sz w:val="24"/>
        </w:rPr>
        <w:t xml:space="preserve"> after toileting</w:t>
      </w:r>
      <w:r w:rsidR="005941E9">
        <w:rPr>
          <w:rFonts w:ascii="Cambria" w:hAnsi="Cambria"/>
          <w:sz w:val="24"/>
        </w:rPr>
        <w:t>. Alex is independent when he is not intoxicated and he does not use any adaptive equipment for toileting</w:t>
      </w:r>
      <w:r w:rsidR="00675B45" w:rsidRPr="00746932">
        <w:rPr>
          <w:rFonts w:asciiTheme="majorHAnsi" w:hAnsiTheme="majorHAnsi"/>
          <w:sz w:val="24"/>
          <w:szCs w:val="24"/>
        </w:rPr>
        <w:t xml:space="preserve">. </w:t>
      </w:r>
      <w:r w:rsidR="00746932" w:rsidRPr="00746932">
        <w:rPr>
          <w:rFonts w:asciiTheme="majorHAnsi" w:hAnsiTheme="majorHAnsi" w:cs="Arial"/>
          <w:sz w:val="24"/>
          <w:szCs w:val="24"/>
        </w:rPr>
        <w:t>What selection should be made f</w:t>
      </w:r>
      <w:r w:rsidR="005941E9">
        <w:rPr>
          <w:rFonts w:asciiTheme="majorHAnsi" w:hAnsiTheme="majorHAnsi" w:cs="Arial"/>
          <w:sz w:val="24"/>
          <w:szCs w:val="24"/>
        </w:rPr>
        <w:t>or the Toileting ADL on Alex</w:t>
      </w:r>
      <w:r w:rsidR="00746932" w:rsidRPr="00746932">
        <w:rPr>
          <w:rFonts w:asciiTheme="majorHAnsi" w:hAnsiTheme="majorHAnsi" w:cs="Arial"/>
          <w:sz w:val="24"/>
          <w:szCs w:val="24"/>
        </w:rPr>
        <w:t>’s LTCFS?</w:t>
      </w:r>
    </w:p>
    <w:p w:rsidR="00675B45" w:rsidRPr="00675B45" w:rsidRDefault="00675B45" w:rsidP="00262C1E">
      <w:pPr>
        <w:pStyle w:val="ListParagraph"/>
        <w:numPr>
          <w:ilvl w:val="0"/>
          <w:numId w:val="4"/>
        </w:numPr>
        <w:contextualSpacing w:val="0"/>
        <w:rPr>
          <w:rFonts w:ascii="Cambria" w:hAnsi="Cambria"/>
          <w:sz w:val="24"/>
        </w:rPr>
      </w:pPr>
      <w:r w:rsidRPr="00675B45">
        <w:rPr>
          <w:rFonts w:ascii="Cambria" w:hAnsi="Cambria"/>
          <w:sz w:val="24"/>
        </w:rPr>
        <w:t xml:space="preserve">0: Person is </w:t>
      </w:r>
      <w:r w:rsidRPr="00ED785A">
        <w:rPr>
          <w:rFonts w:ascii="Cambria" w:hAnsi="Cambria"/>
          <w:b/>
          <w:sz w:val="24"/>
        </w:rPr>
        <w:t>independent</w:t>
      </w:r>
      <w:r w:rsidRPr="00675B45">
        <w:rPr>
          <w:rFonts w:ascii="Cambria" w:hAnsi="Cambria"/>
          <w:sz w:val="24"/>
        </w:rPr>
        <w:t xml:space="preserve"> in completing the activity safely. </w:t>
      </w:r>
    </w:p>
    <w:p w:rsidR="00675B45" w:rsidRPr="005941E9" w:rsidRDefault="00675B45" w:rsidP="00262C1E">
      <w:pPr>
        <w:pStyle w:val="ListParagraph"/>
        <w:numPr>
          <w:ilvl w:val="0"/>
          <w:numId w:val="4"/>
        </w:numPr>
        <w:spacing w:after="0"/>
        <w:contextualSpacing w:val="0"/>
        <w:rPr>
          <w:rFonts w:ascii="Cambria" w:hAnsi="Cambria"/>
          <w:sz w:val="24"/>
        </w:rPr>
      </w:pPr>
      <w:r w:rsidRPr="005941E9">
        <w:rPr>
          <w:rFonts w:ascii="Cambria" w:hAnsi="Cambria"/>
          <w:sz w:val="24"/>
        </w:rPr>
        <w:t>1: Help is needed to complete the task safely</w:t>
      </w:r>
      <w:r w:rsidR="00ED785A" w:rsidRPr="005941E9">
        <w:rPr>
          <w:rFonts w:ascii="Cambria" w:hAnsi="Cambria"/>
          <w:sz w:val="24"/>
        </w:rPr>
        <w:t xml:space="preserve"> but </w:t>
      </w:r>
      <w:r w:rsidR="00ED785A" w:rsidRPr="005941E9">
        <w:rPr>
          <w:rFonts w:ascii="Cambria" w:hAnsi="Cambria"/>
          <w:b/>
          <w:sz w:val="24"/>
        </w:rPr>
        <w:t xml:space="preserve">helper DOES NOT </w:t>
      </w:r>
      <w:r w:rsidRPr="005941E9">
        <w:rPr>
          <w:rFonts w:ascii="Cambria" w:hAnsi="Cambria"/>
          <w:b/>
          <w:sz w:val="24"/>
        </w:rPr>
        <w:t>have to be physically present throughout the task</w:t>
      </w:r>
      <w:r w:rsidRPr="005941E9">
        <w:rPr>
          <w:rFonts w:ascii="Cambria" w:hAnsi="Cambria"/>
          <w:sz w:val="24"/>
        </w:rPr>
        <w:t xml:space="preserve">. </w:t>
      </w:r>
    </w:p>
    <w:p w:rsidR="00ED785A" w:rsidRPr="005941E9" w:rsidRDefault="00ED785A" w:rsidP="007612B4">
      <w:pPr>
        <w:widowControl w:val="0"/>
        <w:numPr>
          <w:ilvl w:val="0"/>
          <w:numId w:val="2"/>
        </w:numPr>
        <w:spacing w:after="0"/>
        <w:ind w:left="1800"/>
        <w:contextualSpacing/>
        <w:rPr>
          <w:rFonts w:ascii="Cambria" w:hAnsi="Cambria"/>
          <w:sz w:val="24"/>
        </w:rPr>
      </w:pPr>
      <w:r w:rsidRPr="005941E9">
        <w:rPr>
          <w:rFonts w:ascii="Cambria" w:hAnsi="Cambria"/>
          <w:sz w:val="24"/>
        </w:rPr>
        <w:t xml:space="preserve">Primary Diagnosis: </w:t>
      </w:r>
      <w:r w:rsidRPr="005941E9">
        <w:rPr>
          <w:rFonts w:ascii="Cambria" w:hAnsi="Cambria"/>
          <w:b/>
          <w:sz w:val="24"/>
        </w:rPr>
        <w:t>D2</w:t>
      </w:r>
      <w:r w:rsidRPr="005941E9">
        <w:rPr>
          <w:rFonts w:ascii="Cambria" w:hAnsi="Cambria"/>
          <w:sz w:val="24"/>
        </w:rPr>
        <w:t xml:space="preserve"> Arthritis </w:t>
      </w:r>
    </w:p>
    <w:p w:rsidR="00ED785A" w:rsidRPr="005941E9" w:rsidRDefault="00ED785A" w:rsidP="007612B4">
      <w:pPr>
        <w:widowControl w:val="0"/>
        <w:numPr>
          <w:ilvl w:val="0"/>
          <w:numId w:val="2"/>
        </w:numPr>
        <w:ind w:left="1800"/>
        <w:rPr>
          <w:rFonts w:ascii="Cambria" w:hAnsi="Cambria"/>
          <w:sz w:val="24"/>
        </w:rPr>
      </w:pPr>
      <w:r w:rsidRPr="005941E9">
        <w:rPr>
          <w:rFonts w:ascii="Cambria" w:hAnsi="Cambria"/>
          <w:sz w:val="24"/>
        </w:rPr>
        <w:t>Secondary Diagnosis: None</w:t>
      </w:r>
    </w:p>
    <w:p w:rsidR="00675B45" w:rsidRDefault="00ED785A" w:rsidP="00262C1E">
      <w:pPr>
        <w:pStyle w:val="ListParagraph"/>
        <w:numPr>
          <w:ilvl w:val="0"/>
          <w:numId w:val="4"/>
        </w:numPr>
        <w:spacing w:after="0"/>
        <w:contextualSpacing w:val="0"/>
        <w:rPr>
          <w:rFonts w:ascii="Cambria" w:hAnsi="Cambria"/>
          <w:sz w:val="24"/>
        </w:rPr>
      </w:pPr>
      <w:r>
        <w:rPr>
          <w:rFonts w:ascii="Cambria" w:hAnsi="Cambria"/>
          <w:sz w:val="24"/>
        </w:rPr>
        <w:t xml:space="preserve"> </w:t>
      </w:r>
      <w:r w:rsidR="005941E9">
        <w:rPr>
          <w:rFonts w:ascii="Cambria" w:hAnsi="Cambria"/>
          <w:sz w:val="24"/>
        </w:rPr>
        <w:t>1</w:t>
      </w:r>
      <w:r w:rsidR="00675B45" w:rsidRPr="00675B45">
        <w:rPr>
          <w:rFonts w:ascii="Cambria" w:hAnsi="Cambria"/>
          <w:sz w:val="24"/>
        </w:rPr>
        <w:t xml:space="preserve">: Help is needed to complete the task safely and </w:t>
      </w:r>
      <w:r w:rsidR="00675B45" w:rsidRPr="00ED785A">
        <w:rPr>
          <w:rFonts w:ascii="Cambria" w:hAnsi="Cambria"/>
          <w:b/>
          <w:sz w:val="24"/>
        </w:rPr>
        <w:t xml:space="preserve">helper DOES </w:t>
      </w:r>
      <w:r w:rsidR="005941E9">
        <w:rPr>
          <w:rFonts w:ascii="Cambria" w:hAnsi="Cambria"/>
          <w:b/>
          <w:sz w:val="24"/>
        </w:rPr>
        <w:t xml:space="preserve">NOT </w:t>
      </w:r>
      <w:r w:rsidR="00136A4C">
        <w:rPr>
          <w:rFonts w:ascii="Cambria" w:hAnsi="Cambria"/>
          <w:b/>
          <w:sz w:val="24"/>
        </w:rPr>
        <w:t>have</w:t>
      </w:r>
      <w:r w:rsidR="00136A4C" w:rsidRPr="00ED785A">
        <w:rPr>
          <w:rFonts w:ascii="Cambria" w:hAnsi="Cambria"/>
          <w:b/>
          <w:sz w:val="24"/>
        </w:rPr>
        <w:t xml:space="preserve"> </w:t>
      </w:r>
      <w:r w:rsidR="00675B45" w:rsidRPr="00ED785A">
        <w:rPr>
          <w:rFonts w:ascii="Cambria" w:hAnsi="Cambria"/>
          <w:b/>
          <w:sz w:val="24"/>
        </w:rPr>
        <w:t xml:space="preserve">to be </w:t>
      </w:r>
      <w:r w:rsidR="00136A4C">
        <w:rPr>
          <w:rFonts w:ascii="Cambria" w:hAnsi="Cambria"/>
          <w:b/>
          <w:sz w:val="24"/>
        </w:rPr>
        <w:t xml:space="preserve">physically </w:t>
      </w:r>
      <w:r w:rsidR="00675B45" w:rsidRPr="00ED785A">
        <w:rPr>
          <w:rFonts w:ascii="Cambria" w:hAnsi="Cambria"/>
          <w:b/>
          <w:sz w:val="24"/>
        </w:rPr>
        <w:t>present throughout the task</w:t>
      </w:r>
      <w:r w:rsidR="00675B45">
        <w:rPr>
          <w:rFonts w:ascii="Cambria" w:hAnsi="Cambria"/>
          <w:sz w:val="24"/>
        </w:rPr>
        <w:t>.</w:t>
      </w:r>
      <w:r w:rsidR="00771A03">
        <w:rPr>
          <w:rFonts w:ascii="Cambria" w:hAnsi="Cambria"/>
          <w:sz w:val="24"/>
        </w:rPr>
        <w:t xml:space="preserve"> </w:t>
      </w:r>
      <w:r w:rsidR="00675B45" w:rsidRPr="00675B45">
        <w:rPr>
          <w:rFonts w:ascii="Cambria" w:hAnsi="Cambria"/>
          <w:sz w:val="24"/>
        </w:rPr>
        <w:t xml:space="preserve"> </w:t>
      </w:r>
    </w:p>
    <w:p w:rsidR="00ED785A" w:rsidRPr="00EA2213" w:rsidRDefault="00ED785A" w:rsidP="007612B4">
      <w:pPr>
        <w:widowControl w:val="0"/>
        <w:numPr>
          <w:ilvl w:val="0"/>
          <w:numId w:val="2"/>
        </w:numPr>
        <w:spacing w:after="0"/>
        <w:ind w:left="1800"/>
        <w:contextualSpacing/>
        <w:rPr>
          <w:rFonts w:ascii="Cambria" w:hAnsi="Cambria"/>
          <w:sz w:val="24"/>
        </w:rPr>
      </w:pPr>
      <w:r w:rsidRPr="00EA2213">
        <w:rPr>
          <w:rFonts w:ascii="Cambria" w:hAnsi="Cambria"/>
          <w:sz w:val="24"/>
        </w:rPr>
        <w:t>Primary Diagnosis</w:t>
      </w:r>
      <w:r>
        <w:rPr>
          <w:rFonts w:ascii="Cambria" w:hAnsi="Cambria"/>
          <w:sz w:val="24"/>
        </w:rPr>
        <w:t xml:space="preserve">: </w:t>
      </w:r>
      <w:r w:rsidR="005941E9">
        <w:rPr>
          <w:rFonts w:ascii="Cambria" w:hAnsi="Cambria"/>
          <w:b/>
          <w:sz w:val="24"/>
        </w:rPr>
        <w:t xml:space="preserve">K1 </w:t>
      </w:r>
      <w:r w:rsidR="005941E9" w:rsidRPr="005941E9">
        <w:rPr>
          <w:rFonts w:ascii="Cambria" w:hAnsi="Cambria"/>
          <w:sz w:val="24"/>
        </w:rPr>
        <w:t>Substance Use Issue</w:t>
      </w:r>
    </w:p>
    <w:p w:rsidR="00ED785A" w:rsidRPr="00EA2213" w:rsidRDefault="00ED785A" w:rsidP="007612B4">
      <w:pPr>
        <w:widowControl w:val="0"/>
        <w:numPr>
          <w:ilvl w:val="0"/>
          <w:numId w:val="2"/>
        </w:numPr>
        <w:ind w:left="1800"/>
        <w:rPr>
          <w:rFonts w:ascii="Cambria" w:hAnsi="Cambria"/>
          <w:sz w:val="24"/>
        </w:rPr>
      </w:pPr>
      <w:r w:rsidRPr="00EA2213">
        <w:rPr>
          <w:rFonts w:ascii="Cambria" w:hAnsi="Cambria"/>
          <w:sz w:val="24"/>
        </w:rPr>
        <w:t xml:space="preserve">Secondary Diagnosis: </w:t>
      </w:r>
      <w:r>
        <w:rPr>
          <w:rFonts w:ascii="Cambria" w:hAnsi="Cambria"/>
          <w:sz w:val="24"/>
        </w:rPr>
        <w:t>None</w:t>
      </w:r>
    </w:p>
    <w:p w:rsidR="00373F76" w:rsidRPr="00373F76" w:rsidRDefault="007F313D" w:rsidP="00A61F43">
      <w:pPr>
        <w:widowControl w:val="0"/>
        <w:ind w:left="360"/>
        <w:rPr>
          <w:rFonts w:ascii="Cambria" w:eastAsia="Times New Roman" w:hAnsi="Cambria" w:cs="Times New Roman"/>
          <w:sz w:val="24"/>
          <w:szCs w:val="24"/>
        </w:rPr>
      </w:pPr>
      <w:r w:rsidRPr="00BE2208">
        <w:rPr>
          <w:rFonts w:asciiTheme="majorHAnsi" w:hAnsiTheme="majorHAnsi" w:cs="Arial"/>
          <w:sz w:val="24"/>
          <w:szCs w:val="24"/>
        </w:rPr>
        <w:t>Rationale:</w:t>
      </w:r>
      <w:r w:rsidR="00373F76">
        <w:rPr>
          <w:rFonts w:asciiTheme="majorHAnsi" w:hAnsiTheme="majorHAnsi" w:cs="Arial"/>
          <w:sz w:val="24"/>
          <w:szCs w:val="24"/>
        </w:rPr>
        <w:t xml:space="preserve"> </w:t>
      </w:r>
      <w:r w:rsidR="00373F76" w:rsidRPr="00373F76">
        <w:rPr>
          <w:rFonts w:ascii="Cambria" w:eastAsia="Times New Roman" w:hAnsi="Cambria" w:cs="Times New Roman"/>
          <w:sz w:val="24"/>
          <w:szCs w:val="24"/>
        </w:rPr>
        <w:t xml:space="preserve">The correct answer is </w:t>
      </w:r>
      <w:r w:rsidR="005941E9">
        <w:rPr>
          <w:rFonts w:ascii="Cambria" w:eastAsia="Times New Roman" w:hAnsi="Cambria" w:cs="Times New Roman"/>
          <w:sz w:val="24"/>
          <w:szCs w:val="24"/>
        </w:rPr>
        <w:t>A.</w:t>
      </w:r>
      <w:r w:rsidR="000B56EF">
        <w:rPr>
          <w:rFonts w:ascii="Cambria" w:eastAsia="Times New Roman" w:hAnsi="Cambria" w:cs="Times New Roman"/>
          <w:sz w:val="24"/>
          <w:szCs w:val="24"/>
        </w:rPr>
        <w:t xml:space="preserve"> To be selected as a primary or secondary diagnosis that causes a need for assistance or support from another person, the need must be due to a physical, cognitive, or memory loss impairment. A cognitive impairment does not include a temporary impairment due to substance use intoxication. Alex is independent </w:t>
      </w:r>
      <w:r w:rsidR="003063D2">
        <w:rPr>
          <w:rFonts w:ascii="Cambria" w:eastAsia="Times New Roman" w:hAnsi="Cambria" w:cs="Times New Roman"/>
          <w:sz w:val="24"/>
          <w:szCs w:val="24"/>
        </w:rPr>
        <w:t>with T</w:t>
      </w:r>
      <w:r w:rsidR="000B56EF">
        <w:rPr>
          <w:rFonts w:ascii="Cambria" w:eastAsia="Times New Roman" w:hAnsi="Cambria" w:cs="Times New Roman"/>
          <w:sz w:val="24"/>
          <w:szCs w:val="24"/>
        </w:rPr>
        <w:t xml:space="preserve">oileting when he is not intoxicated.  </w:t>
      </w:r>
    </w:p>
    <w:p w:rsidR="00373F76" w:rsidRPr="00373F76" w:rsidRDefault="00373F76" w:rsidP="00A61F43">
      <w:pPr>
        <w:ind w:left="360"/>
        <w:rPr>
          <w:rFonts w:ascii="Cambria" w:eastAsia="Times New Roman" w:hAnsi="Cambria" w:cs="Times New Roman"/>
          <w:sz w:val="24"/>
          <w:szCs w:val="24"/>
        </w:rPr>
      </w:pPr>
      <w:r w:rsidRPr="00373F76">
        <w:rPr>
          <w:rFonts w:ascii="Cambria" w:eastAsia="Times New Roman" w:hAnsi="Cambria" w:cs="Times New Roman"/>
          <w:sz w:val="24"/>
          <w:szCs w:val="24"/>
        </w:rPr>
        <w:t xml:space="preserve">Reference: Module </w:t>
      </w:r>
      <w:r w:rsidR="000B56EF">
        <w:rPr>
          <w:rFonts w:ascii="Cambria" w:eastAsia="Times New Roman" w:hAnsi="Cambria" w:cs="Times New Roman"/>
          <w:sz w:val="24"/>
          <w:szCs w:val="24"/>
        </w:rPr>
        <w:t>5.4, 5.10</w:t>
      </w:r>
    </w:p>
    <w:p w:rsidR="007F313D" w:rsidRPr="00BE2208" w:rsidRDefault="00373F76" w:rsidP="00A61F43">
      <w:pPr>
        <w:ind w:left="360"/>
        <w:rPr>
          <w:rFonts w:ascii="Cambria" w:hAnsi="Cambria" w:cs="Times New Roman"/>
          <w:sz w:val="24"/>
          <w:szCs w:val="24"/>
        </w:rPr>
      </w:pPr>
      <w:r w:rsidRPr="009502A6">
        <w:rPr>
          <w:rFonts w:ascii="Cambria" w:eastAsia="Times New Roman" w:hAnsi="Cambria" w:cs="Times New Roman"/>
          <w:b/>
          <w:i/>
          <w:sz w:val="24"/>
          <w:szCs w:val="24"/>
        </w:rPr>
        <w:t xml:space="preserve">Screener Note example: </w:t>
      </w:r>
      <w:r w:rsidR="000B56EF" w:rsidRPr="00404B25">
        <w:rPr>
          <w:rFonts w:ascii="Cambria" w:eastAsia="Times New Roman" w:hAnsi="Cambria" w:cs="Times New Roman"/>
          <w:i/>
          <w:sz w:val="24"/>
          <w:szCs w:val="24"/>
        </w:rPr>
        <w:t>Alex is independent with the components of toileting</w:t>
      </w:r>
      <w:r w:rsidR="009502A6" w:rsidRPr="00404B25">
        <w:rPr>
          <w:rFonts w:ascii="Cambria" w:eastAsia="Times New Roman" w:hAnsi="Cambria" w:cs="Times New Roman"/>
          <w:i/>
          <w:sz w:val="24"/>
          <w:szCs w:val="24"/>
        </w:rPr>
        <w:t xml:space="preserve"> and does not need any </w:t>
      </w:r>
      <w:r w:rsidR="00404B25" w:rsidRPr="00404B25">
        <w:rPr>
          <w:rFonts w:ascii="Cambria" w:eastAsia="Times New Roman" w:hAnsi="Cambria" w:cs="Times New Roman"/>
          <w:i/>
          <w:sz w:val="24"/>
          <w:szCs w:val="24"/>
        </w:rPr>
        <w:t>toileting DME</w:t>
      </w:r>
      <w:r w:rsidR="000B56EF" w:rsidRPr="00404B25">
        <w:rPr>
          <w:rFonts w:ascii="Cambria" w:eastAsia="Times New Roman" w:hAnsi="Cambria" w:cs="Times New Roman"/>
          <w:i/>
          <w:sz w:val="24"/>
          <w:szCs w:val="24"/>
        </w:rPr>
        <w:t xml:space="preserve">.   </w:t>
      </w:r>
    </w:p>
    <w:p w:rsidR="00ED785A" w:rsidRPr="00ED785A" w:rsidRDefault="0082421C" w:rsidP="00A61F43">
      <w:pPr>
        <w:numPr>
          <w:ilvl w:val="0"/>
          <w:numId w:val="1"/>
        </w:numPr>
        <w:ind w:left="360"/>
        <w:rPr>
          <w:rFonts w:ascii="Cambria" w:hAnsi="Cambria"/>
          <w:sz w:val="24"/>
        </w:rPr>
      </w:pPr>
      <w:r>
        <w:rPr>
          <w:rFonts w:ascii="Cambria" w:hAnsi="Cambria"/>
          <w:sz w:val="24"/>
        </w:rPr>
        <w:t>Liv is 74</w:t>
      </w:r>
      <w:r w:rsidR="00ED785A" w:rsidRPr="00ED785A">
        <w:rPr>
          <w:rFonts w:ascii="Cambria" w:hAnsi="Cambria"/>
          <w:sz w:val="24"/>
        </w:rPr>
        <w:t xml:space="preserve"> years ol</w:t>
      </w:r>
      <w:r w:rsidR="00B913B2">
        <w:rPr>
          <w:rFonts w:ascii="Cambria" w:hAnsi="Cambria"/>
          <w:sz w:val="24"/>
        </w:rPr>
        <w:t xml:space="preserve">d </w:t>
      </w:r>
      <w:r w:rsidR="00EB24D6">
        <w:rPr>
          <w:rFonts w:ascii="Cambria" w:hAnsi="Cambria"/>
          <w:sz w:val="24"/>
        </w:rPr>
        <w:t xml:space="preserve">and </w:t>
      </w:r>
      <w:r>
        <w:rPr>
          <w:rFonts w:ascii="Cambria" w:hAnsi="Cambria"/>
          <w:sz w:val="24"/>
        </w:rPr>
        <w:t>has current verified diagnose</w:t>
      </w:r>
      <w:r w:rsidR="00EB24D6">
        <w:rPr>
          <w:rFonts w:ascii="Cambria" w:hAnsi="Cambria"/>
          <w:sz w:val="24"/>
        </w:rPr>
        <w:t xml:space="preserve">s of </w:t>
      </w:r>
      <w:r w:rsidR="00B913B2">
        <w:rPr>
          <w:rFonts w:ascii="Cambria" w:hAnsi="Cambria"/>
          <w:sz w:val="24"/>
        </w:rPr>
        <w:t>Alzheimer’s d</w:t>
      </w:r>
      <w:r w:rsidR="00ED785A" w:rsidRPr="00ED785A">
        <w:rPr>
          <w:rFonts w:ascii="Cambria" w:hAnsi="Cambria"/>
          <w:sz w:val="24"/>
        </w:rPr>
        <w:t>isease</w:t>
      </w:r>
      <w:r w:rsidR="000B56EF">
        <w:rPr>
          <w:rFonts w:ascii="Cambria" w:hAnsi="Cambria"/>
          <w:sz w:val="24"/>
        </w:rPr>
        <w:t xml:space="preserve"> and d</w:t>
      </w:r>
      <w:r>
        <w:rPr>
          <w:rFonts w:ascii="Cambria" w:hAnsi="Cambria"/>
          <w:sz w:val="24"/>
        </w:rPr>
        <w:t>iabetes</w:t>
      </w:r>
      <w:r w:rsidR="00A61F43">
        <w:rPr>
          <w:rFonts w:ascii="Cambria" w:hAnsi="Cambria"/>
          <w:sz w:val="24"/>
        </w:rPr>
        <w:t>. She</w:t>
      </w:r>
      <w:r w:rsidR="00ED785A" w:rsidRPr="00ED785A">
        <w:rPr>
          <w:rFonts w:ascii="Cambria" w:hAnsi="Cambria"/>
          <w:sz w:val="24"/>
        </w:rPr>
        <w:t xml:space="preserve"> lives in an assisted living facility</w:t>
      </w:r>
      <w:r>
        <w:rPr>
          <w:rFonts w:ascii="Cambria" w:hAnsi="Cambria"/>
          <w:sz w:val="24"/>
        </w:rPr>
        <w:t xml:space="preserve"> and she depends on</w:t>
      </w:r>
      <w:r w:rsidR="00ED785A" w:rsidRPr="00ED785A">
        <w:rPr>
          <w:rFonts w:ascii="Cambria" w:hAnsi="Cambria"/>
          <w:sz w:val="24"/>
        </w:rPr>
        <w:t xml:space="preserve"> staff </w:t>
      </w:r>
      <w:r>
        <w:rPr>
          <w:rFonts w:ascii="Cambria" w:hAnsi="Cambria"/>
          <w:sz w:val="24"/>
        </w:rPr>
        <w:t>to administer her oral medications twice daily and her insulin on</w:t>
      </w:r>
      <w:r w:rsidR="002A44BC">
        <w:rPr>
          <w:rFonts w:ascii="Cambria" w:hAnsi="Cambria"/>
          <w:sz w:val="24"/>
        </w:rPr>
        <w:t>ce daily. Her blood glucose levels</w:t>
      </w:r>
      <w:r>
        <w:rPr>
          <w:rFonts w:ascii="Cambria" w:hAnsi="Cambria"/>
          <w:sz w:val="24"/>
        </w:rPr>
        <w:t xml:space="preserve"> have been well </w:t>
      </w:r>
      <w:r w:rsidR="000C1A49">
        <w:rPr>
          <w:rFonts w:ascii="Cambria" w:hAnsi="Cambria"/>
          <w:sz w:val="24"/>
        </w:rPr>
        <w:t>controlled</w:t>
      </w:r>
      <w:r w:rsidR="003063D2">
        <w:rPr>
          <w:rFonts w:ascii="Cambria" w:hAnsi="Cambria"/>
          <w:sz w:val="24"/>
        </w:rPr>
        <w:t>,</w:t>
      </w:r>
      <w:r w:rsidR="000C1A49">
        <w:rPr>
          <w:rFonts w:ascii="Cambria" w:hAnsi="Cambria"/>
          <w:sz w:val="24"/>
        </w:rPr>
        <w:t xml:space="preserve"> so her doctor order</w:t>
      </w:r>
      <w:r>
        <w:rPr>
          <w:rFonts w:ascii="Cambria" w:hAnsi="Cambria"/>
          <w:sz w:val="24"/>
        </w:rPr>
        <w:t>ed her blood sugar be checked once weekly</w:t>
      </w:r>
      <w:r w:rsidR="00467D54">
        <w:rPr>
          <w:rFonts w:ascii="Cambria" w:hAnsi="Cambria"/>
          <w:sz w:val="24"/>
        </w:rPr>
        <w:t xml:space="preserve"> by her caregivers</w:t>
      </w:r>
      <w:r>
        <w:rPr>
          <w:rFonts w:ascii="Cambria" w:hAnsi="Cambria"/>
          <w:sz w:val="24"/>
        </w:rPr>
        <w:t xml:space="preserve">. Liv needs assistance </w:t>
      </w:r>
      <w:r w:rsidR="00D743C4">
        <w:rPr>
          <w:rFonts w:ascii="Cambria" w:hAnsi="Cambria"/>
          <w:sz w:val="24"/>
        </w:rPr>
        <w:t xml:space="preserve">monitoring her blood sugar and </w:t>
      </w:r>
      <w:r w:rsidR="002A44BC">
        <w:rPr>
          <w:rFonts w:ascii="Cambria" w:hAnsi="Cambria"/>
          <w:sz w:val="24"/>
        </w:rPr>
        <w:t xml:space="preserve">with </w:t>
      </w:r>
      <w:r w:rsidR="003063D2">
        <w:rPr>
          <w:rFonts w:ascii="Cambria" w:hAnsi="Cambria"/>
          <w:sz w:val="24"/>
        </w:rPr>
        <w:t xml:space="preserve">taking </w:t>
      </w:r>
      <w:r w:rsidR="002A44BC">
        <w:rPr>
          <w:rFonts w:ascii="Cambria" w:hAnsi="Cambria"/>
          <w:sz w:val="24"/>
        </w:rPr>
        <w:t xml:space="preserve">her medications </w:t>
      </w:r>
      <w:r w:rsidR="00746932">
        <w:rPr>
          <w:rFonts w:ascii="Cambria" w:hAnsi="Cambria"/>
          <w:sz w:val="24"/>
        </w:rPr>
        <w:t xml:space="preserve">due to her cognitive impairment from </w:t>
      </w:r>
      <w:r w:rsidR="003063D2">
        <w:rPr>
          <w:rFonts w:ascii="Cambria" w:hAnsi="Cambria"/>
          <w:sz w:val="24"/>
        </w:rPr>
        <w:t xml:space="preserve">advanced </w:t>
      </w:r>
      <w:r w:rsidR="00746932">
        <w:rPr>
          <w:rFonts w:ascii="Cambria" w:hAnsi="Cambria"/>
          <w:sz w:val="24"/>
        </w:rPr>
        <w:t>Alzheimer’</w:t>
      </w:r>
      <w:r w:rsidR="00B913B2">
        <w:rPr>
          <w:rFonts w:ascii="Cambria" w:hAnsi="Cambria"/>
          <w:sz w:val="24"/>
        </w:rPr>
        <w:t>s d</w:t>
      </w:r>
      <w:r w:rsidR="00746932">
        <w:rPr>
          <w:rFonts w:ascii="Cambria" w:hAnsi="Cambria"/>
          <w:sz w:val="24"/>
        </w:rPr>
        <w:t>isease</w:t>
      </w:r>
      <w:r w:rsidR="00ED785A" w:rsidRPr="00ED785A">
        <w:rPr>
          <w:rFonts w:ascii="Cambria" w:hAnsi="Cambria"/>
          <w:sz w:val="24"/>
        </w:rPr>
        <w:t>.</w:t>
      </w:r>
      <w:r w:rsidR="00771A03">
        <w:rPr>
          <w:rFonts w:ascii="Cambria" w:hAnsi="Cambria"/>
          <w:sz w:val="24"/>
        </w:rPr>
        <w:t xml:space="preserve"> </w:t>
      </w:r>
      <w:r w:rsidR="00746932">
        <w:rPr>
          <w:rFonts w:ascii="Cambria" w:hAnsi="Cambria"/>
          <w:sz w:val="24"/>
        </w:rPr>
        <w:t>What selection shoul</w:t>
      </w:r>
      <w:r>
        <w:rPr>
          <w:rFonts w:ascii="Cambria" w:hAnsi="Cambria"/>
          <w:sz w:val="24"/>
        </w:rPr>
        <w:t xml:space="preserve">d be made for the Medication Administration and </w:t>
      </w:r>
      <w:r w:rsidR="00B02AB4">
        <w:rPr>
          <w:rFonts w:ascii="Cambria" w:hAnsi="Cambria"/>
          <w:sz w:val="24"/>
        </w:rPr>
        <w:t xml:space="preserve">Medication </w:t>
      </w:r>
      <w:r>
        <w:rPr>
          <w:rFonts w:ascii="Cambria" w:hAnsi="Cambria"/>
          <w:sz w:val="24"/>
        </w:rPr>
        <w:t>Management IA</w:t>
      </w:r>
      <w:r w:rsidR="00746932">
        <w:rPr>
          <w:rFonts w:ascii="Cambria" w:hAnsi="Cambria"/>
          <w:sz w:val="24"/>
        </w:rPr>
        <w:t xml:space="preserve">DL on </w:t>
      </w:r>
      <w:r>
        <w:rPr>
          <w:rFonts w:ascii="Cambria" w:hAnsi="Cambria"/>
          <w:sz w:val="24"/>
        </w:rPr>
        <w:t>Liv</w:t>
      </w:r>
      <w:r w:rsidR="00A61F43">
        <w:rPr>
          <w:rFonts w:ascii="Cambria" w:hAnsi="Cambria"/>
          <w:sz w:val="24"/>
        </w:rPr>
        <w:t>’s</w:t>
      </w:r>
      <w:r w:rsidR="00746932">
        <w:rPr>
          <w:rFonts w:ascii="Cambria" w:hAnsi="Cambria"/>
          <w:sz w:val="24"/>
        </w:rPr>
        <w:t xml:space="preserve"> LTCFS</w:t>
      </w:r>
      <w:r w:rsidR="00ED785A" w:rsidRPr="00ED785A">
        <w:rPr>
          <w:rFonts w:ascii="Cambria" w:hAnsi="Cambria"/>
          <w:sz w:val="24"/>
        </w:rPr>
        <w:t>?</w:t>
      </w:r>
    </w:p>
    <w:p w:rsidR="00467D54" w:rsidRDefault="00467D54" w:rsidP="00262C1E">
      <w:pPr>
        <w:pStyle w:val="ListParagraph"/>
        <w:numPr>
          <w:ilvl w:val="0"/>
          <w:numId w:val="28"/>
        </w:numPr>
        <w:spacing w:after="0"/>
        <w:contextualSpacing w:val="0"/>
        <w:rPr>
          <w:rFonts w:ascii="Cambria" w:hAnsi="Cambria"/>
          <w:sz w:val="24"/>
        </w:rPr>
      </w:pPr>
      <w:r>
        <w:rPr>
          <w:rFonts w:ascii="Cambria" w:hAnsi="Cambria"/>
          <w:sz w:val="24"/>
        </w:rPr>
        <w:t>2a: Needs help at least once a day 3-7 days per week-CAN DIRECT the task</w:t>
      </w:r>
    </w:p>
    <w:p w:rsidR="00467D54" w:rsidRPr="00EA2213" w:rsidRDefault="00467D54" w:rsidP="00467D54">
      <w:pPr>
        <w:widowControl w:val="0"/>
        <w:numPr>
          <w:ilvl w:val="0"/>
          <w:numId w:val="2"/>
        </w:numPr>
        <w:spacing w:after="0"/>
        <w:ind w:left="1800"/>
        <w:contextualSpacing/>
        <w:rPr>
          <w:rFonts w:ascii="Cambria" w:hAnsi="Cambria"/>
          <w:sz w:val="24"/>
        </w:rPr>
      </w:pPr>
      <w:r w:rsidRPr="00EA2213">
        <w:rPr>
          <w:rFonts w:ascii="Cambria" w:hAnsi="Cambria"/>
          <w:sz w:val="24"/>
        </w:rPr>
        <w:t>Primary Diagnosis</w:t>
      </w:r>
      <w:r>
        <w:rPr>
          <w:rFonts w:ascii="Cambria" w:hAnsi="Cambria"/>
          <w:sz w:val="24"/>
        </w:rPr>
        <w:t xml:space="preserve">: </w:t>
      </w:r>
      <w:r w:rsidRPr="00BE2208">
        <w:rPr>
          <w:rFonts w:ascii="Cambria" w:hAnsi="Cambria"/>
          <w:b/>
          <w:sz w:val="24"/>
        </w:rPr>
        <w:t>E1</w:t>
      </w:r>
      <w:r>
        <w:rPr>
          <w:rFonts w:ascii="Cambria" w:hAnsi="Cambria"/>
          <w:sz w:val="24"/>
        </w:rPr>
        <w:t xml:space="preserve"> Alzheimer’s Disease</w:t>
      </w:r>
    </w:p>
    <w:p w:rsidR="00467D54" w:rsidRPr="00467D54" w:rsidRDefault="00467D54" w:rsidP="00467D54">
      <w:pPr>
        <w:widowControl w:val="0"/>
        <w:numPr>
          <w:ilvl w:val="0"/>
          <w:numId w:val="2"/>
        </w:numPr>
        <w:ind w:left="1800"/>
        <w:rPr>
          <w:rFonts w:ascii="Cambria" w:hAnsi="Cambria"/>
          <w:sz w:val="24"/>
        </w:rPr>
      </w:pPr>
      <w:r w:rsidRPr="00EA2213">
        <w:rPr>
          <w:rFonts w:ascii="Cambria" w:hAnsi="Cambria"/>
          <w:sz w:val="24"/>
        </w:rPr>
        <w:t xml:space="preserve">Secondary Diagnosis: </w:t>
      </w:r>
      <w:r>
        <w:rPr>
          <w:rFonts w:ascii="Cambria" w:hAnsi="Cambria"/>
          <w:sz w:val="24"/>
        </w:rPr>
        <w:t>None</w:t>
      </w:r>
    </w:p>
    <w:p w:rsidR="00136A4C" w:rsidRDefault="00136A4C">
      <w:pPr>
        <w:rPr>
          <w:rFonts w:ascii="Cambria" w:hAnsi="Cambria"/>
          <w:sz w:val="24"/>
        </w:rPr>
      </w:pPr>
      <w:r>
        <w:rPr>
          <w:rFonts w:ascii="Cambria" w:hAnsi="Cambria"/>
          <w:sz w:val="24"/>
        </w:rPr>
        <w:br w:type="page"/>
      </w:r>
    </w:p>
    <w:p w:rsidR="00ED785A" w:rsidRPr="00467D54" w:rsidRDefault="00467D54" w:rsidP="00CA3F53">
      <w:pPr>
        <w:pStyle w:val="ListParagraph"/>
        <w:numPr>
          <w:ilvl w:val="0"/>
          <w:numId w:val="28"/>
        </w:numPr>
        <w:spacing w:after="0"/>
        <w:contextualSpacing w:val="0"/>
        <w:rPr>
          <w:rFonts w:ascii="Cambria" w:hAnsi="Cambria"/>
          <w:sz w:val="24"/>
        </w:rPr>
      </w:pPr>
      <w:r>
        <w:rPr>
          <w:rFonts w:ascii="Cambria" w:hAnsi="Cambria"/>
          <w:sz w:val="24"/>
        </w:rPr>
        <w:lastRenderedPageBreak/>
        <w:t>2a: Needs help at least once a day 3-7 days per week-CAN DIRECT the task</w:t>
      </w:r>
    </w:p>
    <w:p w:rsidR="00B913B2" w:rsidRPr="00EA2213" w:rsidRDefault="00B913B2" w:rsidP="007612B4">
      <w:pPr>
        <w:widowControl w:val="0"/>
        <w:numPr>
          <w:ilvl w:val="0"/>
          <w:numId w:val="2"/>
        </w:numPr>
        <w:spacing w:after="0"/>
        <w:ind w:left="1800"/>
        <w:contextualSpacing/>
        <w:rPr>
          <w:rFonts w:ascii="Cambria" w:hAnsi="Cambria"/>
          <w:sz w:val="24"/>
        </w:rPr>
      </w:pPr>
      <w:r w:rsidRPr="00EA2213">
        <w:rPr>
          <w:rFonts w:ascii="Cambria" w:hAnsi="Cambria"/>
          <w:sz w:val="24"/>
        </w:rPr>
        <w:t>Primary Diagnosis</w:t>
      </w:r>
      <w:r>
        <w:rPr>
          <w:rFonts w:ascii="Cambria" w:hAnsi="Cambria"/>
          <w:sz w:val="24"/>
        </w:rPr>
        <w:t xml:space="preserve">: </w:t>
      </w:r>
      <w:r w:rsidRPr="00BE2208">
        <w:rPr>
          <w:rFonts w:ascii="Cambria" w:hAnsi="Cambria"/>
          <w:b/>
          <w:sz w:val="24"/>
        </w:rPr>
        <w:t>E1</w:t>
      </w:r>
      <w:r>
        <w:rPr>
          <w:rFonts w:ascii="Cambria" w:hAnsi="Cambria"/>
          <w:sz w:val="24"/>
        </w:rPr>
        <w:t xml:space="preserve"> Alzheimer’s Disease</w:t>
      </w:r>
    </w:p>
    <w:p w:rsidR="00B913B2" w:rsidRPr="00B913B2" w:rsidRDefault="00B913B2" w:rsidP="007612B4">
      <w:pPr>
        <w:widowControl w:val="0"/>
        <w:numPr>
          <w:ilvl w:val="0"/>
          <w:numId w:val="2"/>
        </w:numPr>
        <w:ind w:left="1800"/>
        <w:rPr>
          <w:rFonts w:ascii="Cambria" w:hAnsi="Cambria"/>
          <w:sz w:val="24"/>
        </w:rPr>
      </w:pPr>
      <w:r w:rsidRPr="00EA2213">
        <w:rPr>
          <w:rFonts w:ascii="Cambria" w:hAnsi="Cambria"/>
          <w:sz w:val="24"/>
        </w:rPr>
        <w:t xml:space="preserve">Secondary Diagnosis: </w:t>
      </w:r>
      <w:r w:rsidR="000C1A49" w:rsidRPr="000C1A49">
        <w:rPr>
          <w:rFonts w:ascii="Cambria" w:hAnsi="Cambria"/>
          <w:b/>
          <w:sz w:val="24"/>
        </w:rPr>
        <w:t>B1</w:t>
      </w:r>
      <w:r w:rsidR="000C1A49">
        <w:rPr>
          <w:rFonts w:ascii="Cambria" w:hAnsi="Cambria"/>
          <w:sz w:val="24"/>
        </w:rPr>
        <w:t xml:space="preserve"> Diabetes Mellitus</w:t>
      </w:r>
    </w:p>
    <w:p w:rsidR="00ED785A" w:rsidRPr="00467D54" w:rsidRDefault="00ED785A" w:rsidP="00262C1E">
      <w:pPr>
        <w:pStyle w:val="ListParagraph"/>
        <w:numPr>
          <w:ilvl w:val="0"/>
          <w:numId w:val="28"/>
        </w:numPr>
        <w:spacing w:after="0"/>
        <w:contextualSpacing w:val="0"/>
        <w:rPr>
          <w:rFonts w:ascii="Cambria" w:hAnsi="Cambria"/>
          <w:sz w:val="24"/>
        </w:rPr>
      </w:pPr>
      <w:r w:rsidRPr="00467D54">
        <w:rPr>
          <w:rFonts w:ascii="Cambria" w:hAnsi="Cambria"/>
          <w:sz w:val="24"/>
        </w:rPr>
        <w:t>2</w:t>
      </w:r>
      <w:r w:rsidR="00467D54" w:rsidRPr="00467D54">
        <w:rPr>
          <w:rFonts w:ascii="Cambria" w:hAnsi="Cambria"/>
          <w:sz w:val="24"/>
        </w:rPr>
        <w:t>b</w:t>
      </w:r>
      <w:r w:rsidRPr="00467D54">
        <w:rPr>
          <w:rFonts w:ascii="Cambria" w:hAnsi="Cambria"/>
          <w:sz w:val="24"/>
        </w:rPr>
        <w:t xml:space="preserve">: </w:t>
      </w:r>
      <w:r w:rsidR="00467D54" w:rsidRPr="00467D54">
        <w:rPr>
          <w:rFonts w:ascii="Cambria" w:hAnsi="Cambria"/>
          <w:sz w:val="24"/>
        </w:rPr>
        <w:t>Needs help at least once a day 3-7 days per week-CANNOT DIRECT the task</w:t>
      </w:r>
    </w:p>
    <w:p w:rsidR="00B913B2" w:rsidRPr="00467D54" w:rsidRDefault="00B913B2" w:rsidP="007612B4">
      <w:pPr>
        <w:widowControl w:val="0"/>
        <w:numPr>
          <w:ilvl w:val="0"/>
          <w:numId w:val="2"/>
        </w:numPr>
        <w:spacing w:after="0"/>
        <w:ind w:left="1800"/>
        <w:contextualSpacing/>
        <w:rPr>
          <w:rFonts w:ascii="Cambria" w:hAnsi="Cambria"/>
          <w:sz w:val="24"/>
        </w:rPr>
      </w:pPr>
      <w:r w:rsidRPr="00467D54">
        <w:rPr>
          <w:rFonts w:ascii="Cambria" w:hAnsi="Cambria"/>
          <w:sz w:val="24"/>
        </w:rPr>
        <w:t xml:space="preserve">Primary Diagnosis: </w:t>
      </w:r>
      <w:r w:rsidRPr="00467D54">
        <w:rPr>
          <w:rFonts w:ascii="Cambria" w:hAnsi="Cambria"/>
          <w:b/>
          <w:sz w:val="24"/>
        </w:rPr>
        <w:t>E1</w:t>
      </w:r>
      <w:r w:rsidRPr="00467D54">
        <w:rPr>
          <w:rFonts w:ascii="Cambria" w:hAnsi="Cambria"/>
          <w:sz w:val="24"/>
        </w:rPr>
        <w:t xml:space="preserve"> Alzheimer’s Disease</w:t>
      </w:r>
    </w:p>
    <w:p w:rsidR="00B913B2" w:rsidRPr="00467D54" w:rsidRDefault="00B913B2" w:rsidP="007612B4">
      <w:pPr>
        <w:widowControl w:val="0"/>
        <w:numPr>
          <w:ilvl w:val="0"/>
          <w:numId w:val="2"/>
        </w:numPr>
        <w:ind w:left="1800"/>
        <w:rPr>
          <w:rFonts w:ascii="Cambria" w:hAnsi="Cambria"/>
          <w:sz w:val="24"/>
        </w:rPr>
      </w:pPr>
      <w:r w:rsidRPr="00467D54">
        <w:rPr>
          <w:rFonts w:ascii="Cambria" w:hAnsi="Cambria"/>
          <w:sz w:val="24"/>
        </w:rPr>
        <w:t>Secondary Diagnosis: None</w:t>
      </w:r>
    </w:p>
    <w:p w:rsidR="00467D54" w:rsidRPr="00467D54" w:rsidRDefault="00467D54" w:rsidP="00262C1E">
      <w:pPr>
        <w:pStyle w:val="ListParagraph"/>
        <w:numPr>
          <w:ilvl w:val="0"/>
          <w:numId w:val="28"/>
        </w:numPr>
        <w:spacing w:after="0"/>
        <w:contextualSpacing w:val="0"/>
        <w:rPr>
          <w:rFonts w:ascii="Cambria" w:hAnsi="Cambria"/>
          <w:sz w:val="24"/>
        </w:rPr>
      </w:pPr>
      <w:r w:rsidRPr="00467D54">
        <w:rPr>
          <w:rFonts w:ascii="Cambria" w:hAnsi="Cambria"/>
          <w:sz w:val="24"/>
        </w:rPr>
        <w:t>2b: Needs help at least once a day 3-7 days per week-CANNOT DIRECT the task</w:t>
      </w:r>
    </w:p>
    <w:p w:rsidR="00467D54" w:rsidRPr="00467D54" w:rsidRDefault="00467D54" w:rsidP="00467D54">
      <w:pPr>
        <w:widowControl w:val="0"/>
        <w:numPr>
          <w:ilvl w:val="0"/>
          <w:numId w:val="2"/>
        </w:numPr>
        <w:spacing w:after="0"/>
        <w:ind w:left="1800"/>
        <w:contextualSpacing/>
        <w:rPr>
          <w:rFonts w:ascii="Cambria" w:hAnsi="Cambria"/>
          <w:sz w:val="24"/>
        </w:rPr>
      </w:pPr>
      <w:r w:rsidRPr="00467D54">
        <w:rPr>
          <w:rFonts w:ascii="Cambria" w:hAnsi="Cambria"/>
          <w:sz w:val="24"/>
        </w:rPr>
        <w:t xml:space="preserve">Primary Diagnosis: </w:t>
      </w:r>
      <w:r w:rsidRPr="00467D54">
        <w:rPr>
          <w:rFonts w:ascii="Cambria" w:hAnsi="Cambria"/>
          <w:b/>
          <w:sz w:val="24"/>
        </w:rPr>
        <w:t>E1</w:t>
      </w:r>
      <w:r w:rsidRPr="00467D54">
        <w:rPr>
          <w:rFonts w:ascii="Cambria" w:hAnsi="Cambria"/>
          <w:sz w:val="24"/>
        </w:rPr>
        <w:t xml:space="preserve"> Alzheimer’s Disease</w:t>
      </w:r>
    </w:p>
    <w:p w:rsidR="00467D54" w:rsidRPr="00467D54" w:rsidRDefault="00467D54" w:rsidP="00467D54">
      <w:pPr>
        <w:widowControl w:val="0"/>
        <w:numPr>
          <w:ilvl w:val="0"/>
          <w:numId w:val="2"/>
        </w:numPr>
        <w:ind w:left="1800"/>
        <w:rPr>
          <w:rFonts w:ascii="Cambria" w:hAnsi="Cambria"/>
          <w:sz w:val="24"/>
        </w:rPr>
      </w:pPr>
      <w:r w:rsidRPr="00467D54">
        <w:rPr>
          <w:rFonts w:ascii="Cambria" w:hAnsi="Cambria"/>
          <w:sz w:val="24"/>
        </w:rPr>
        <w:t xml:space="preserve">Secondary Diagnosis: </w:t>
      </w:r>
      <w:r w:rsidR="000C1A49" w:rsidRPr="0089688B">
        <w:rPr>
          <w:rFonts w:ascii="Cambria" w:hAnsi="Cambria"/>
          <w:b/>
          <w:sz w:val="24"/>
        </w:rPr>
        <w:t>B1</w:t>
      </w:r>
      <w:r w:rsidR="000C1A49">
        <w:rPr>
          <w:rFonts w:ascii="Cambria" w:hAnsi="Cambria"/>
          <w:sz w:val="24"/>
        </w:rPr>
        <w:t xml:space="preserve"> Diabetes Mellitus</w:t>
      </w:r>
    </w:p>
    <w:p w:rsidR="00ED785A" w:rsidRDefault="00ED785A" w:rsidP="00A61F43">
      <w:pPr>
        <w:ind w:left="360"/>
        <w:rPr>
          <w:rFonts w:ascii="Cambria" w:hAnsi="Cambria"/>
          <w:sz w:val="24"/>
        </w:rPr>
      </w:pPr>
      <w:r w:rsidRPr="00ED785A">
        <w:rPr>
          <w:rFonts w:ascii="Cambria" w:hAnsi="Cambria"/>
          <w:sz w:val="24"/>
        </w:rPr>
        <w:t>Rationale:</w:t>
      </w:r>
      <w:r w:rsidR="00771A03">
        <w:rPr>
          <w:rFonts w:ascii="Cambria" w:hAnsi="Cambria"/>
          <w:sz w:val="24"/>
        </w:rPr>
        <w:t xml:space="preserve"> </w:t>
      </w:r>
      <w:r w:rsidR="008555FC">
        <w:rPr>
          <w:rFonts w:ascii="Cambria" w:hAnsi="Cambria"/>
          <w:sz w:val="24"/>
        </w:rPr>
        <w:t>The correct answer is C.</w:t>
      </w:r>
      <w:r w:rsidR="00771A03">
        <w:rPr>
          <w:rFonts w:ascii="Cambria" w:hAnsi="Cambria"/>
          <w:sz w:val="24"/>
        </w:rPr>
        <w:t xml:space="preserve"> </w:t>
      </w:r>
      <w:r w:rsidR="002A44BC">
        <w:rPr>
          <w:rFonts w:ascii="Cambria" w:hAnsi="Cambria"/>
          <w:sz w:val="24"/>
        </w:rPr>
        <w:t xml:space="preserve">Due to a cognitive impairment, Liv </w:t>
      </w:r>
      <w:r w:rsidR="002E14FD">
        <w:rPr>
          <w:rFonts w:ascii="Cambria" w:hAnsi="Cambria"/>
          <w:sz w:val="24"/>
        </w:rPr>
        <w:t>depends upon</w:t>
      </w:r>
      <w:r w:rsidR="002A44BC">
        <w:rPr>
          <w:rFonts w:ascii="Cambria" w:hAnsi="Cambria"/>
          <w:sz w:val="24"/>
        </w:rPr>
        <w:t xml:space="preserve"> assistance </w:t>
      </w:r>
      <w:r w:rsidR="002E14FD">
        <w:rPr>
          <w:rFonts w:ascii="Cambria" w:hAnsi="Cambria"/>
          <w:sz w:val="24"/>
        </w:rPr>
        <w:t xml:space="preserve">in order to appropriately complete </w:t>
      </w:r>
      <w:r w:rsidR="002A44BC">
        <w:rPr>
          <w:rFonts w:ascii="Cambria" w:hAnsi="Cambria"/>
          <w:sz w:val="24"/>
        </w:rPr>
        <w:t xml:space="preserve">the task of Medication Administration twice daily </w:t>
      </w:r>
      <w:r w:rsidR="002E14FD">
        <w:rPr>
          <w:rFonts w:ascii="Cambria" w:hAnsi="Cambria"/>
          <w:sz w:val="24"/>
        </w:rPr>
        <w:t xml:space="preserve">for </w:t>
      </w:r>
      <w:r w:rsidR="002A44BC">
        <w:rPr>
          <w:rFonts w:ascii="Cambria" w:hAnsi="Cambria"/>
          <w:sz w:val="24"/>
        </w:rPr>
        <w:t xml:space="preserve">her oral medications and once daily </w:t>
      </w:r>
      <w:r w:rsidR="002E14FD">
        <w:rPr>
          <w:rFonts w:ascii="Cambria" w:hAnsi="Cambria"/>
          <w:sz w:val="24"/>
        </w:rPr>
        <w:t xml:space="preserve">for </w:t>
      </w:r>
      <w:r w:rsidR="002A44BC">
        <w:rPr>
          <w:rFonts w:ascii="Cambria" w:hAnsi="Cambria"/>
          <w:sz w:val="24"/>
        </w:rPr>
        <w:t xml:space="preserve">her insulin. She also needs assistance with medication monitoring once a week (blood glucose levels). </w:t>
      </w:r>
      <w:r w:rsidR="00460995">
        <w:rPr>
          <w:rFonts w:ascii="Cambria" w:hAnsi="Cambria"/>
          <w:sz w:val="24"/>
        </w:rPr>
        <w:t xml:space="preserve">Liv needs her blood sugar checked due to the diabetes, but the reason she needs assistance with managing her diabetes is because of the cognitive impairment due to Alzheimer’s disease.  </w:t>
      </w:r>
    </w:p>
    <w:p w:rsidR="008555FC" w:rsidRPr="00373F76" w:rsidRDefault="000C1A49" w:rsidP="00A61F43">
      <w:pPr>
        <w:ind w:left="360"/>
        <w:rPr>
          <w:rFonts w:ascii="Cambria" w:eastAsia="Times New Roman" w:hAnsi="Cambria" w:cs="Times New Roman"/>
          <w:sz w:val="24"/>
          <w:szCs w:val="24"/>
        </w:rPr>
      </w:pPr>
      <w:r>
        <w:rPr>
          <w:rFonts w:ascii="Cambria" w:eastAsia="Times New Roman" w:hAnsi="Cambria" w:cs="Times New Roman"/>
          <w:sz w:val="24"/>
          <w:szCs w:val="24"/>
        </w:rPr>
        <w:t xml:space="preserve">Reference: Module </w:t>
      </w:r>
      <w:r w:rsidR="00460995">
        <w:rPr>
          <w:rFonts w:ascii="Cambria" w:eastAsia="Times New Roman" w:hAnsi="Cambria" w:cs="Times New Roman"/>
          <w:sz w:val="24"/>
          <w:szCs w:val="24"/>
        </w:rPr>
        <w:t xml:space="preserve">5.4, </w:t>
      </w:r>
      <w:r w:rsidR="002A44BC">
        <w:rPr>
          <w:rFonts w:ascii="Cambria" w:eastAsia="Times New Roman" w:hAnsi="Cambria" w:cs="Times New Roman"/>
          <w:sz w:val="24"/>
          <w:szCs w:val="24"/>
        </w:rPr>
        <w:t>5.14</w:t>
      </w:r>
    </w:p>
    <w:p w:rsidR="008555FC" w:rsidRPr="00373F76" w:rsidRDefault="008555FC" w:rsidP="00A61F43">
      <w:pPr>
        <w:ind w:left="360"/>
        <w:rPr>
          <w:rFonts w:ascii="Cambria" w:hAnsi="Cambria" w:cs="Times New Roman"/>
          <w:sz w:val="24"/>
          <w:szCs w:val="24"/>
        </w:rPr>
      </w:pPr>
      <w:r w:rsidRPr="00373F76">
        <w:rPr>
          <w:rFonts w:ascii="Cambria" w:eastAsia="Times New Roman" w:hAnsi="Cambria" w:cs="Times New Roman"/>
          <w:b/>
          <w:i/>
          <w:sz w:val="24"/>
          <w:szCs w:val="24"/>
        </w:rPr>
        <w:t xml:space="preserve">Screener Note example: </w:t>
      </w:r>
      <w:r w:rsidR="002A44BC" w:rsidRPr="00404B25">
        <w:rPr>
          <w:rFonts w:ascii="Cambria" w:eastAsia="Times New Roman" w:hAnsi="Cambria" w:cs="Times New Roman"/>
          <w:i/>
          <w:sz w:val="24"/>
          <w:szCs w:val="24"/>
        </w:rPr>
        <w:t xml:space="preserve">Due to </w:t>
      </w:r>
      <w:r w:rsidR="002E14FD">
        <w:rPr>
          <w:rFonts w:ascii="Cambria" w:eastAsia="Times New Roman" w:hAnsi="Cambria" w:cs="Times New Roman"/>
          <w:i/>
          <w:sz w:val="24"/>
          <w:szCs w:val="24"/>
        </w:rPr>
        <w:t>advanced</w:t>
      </w:r>
      <w:r w:rsidR="002E14FD" w:rsidRPr="00404B25">
        <w:rPr>
          <w:rFonts w:ascii="Cambria" w:eastAsia="Times New Roman" w:hAnsi="Cambria" w:cs="Times New Roman"/>
          <w:i/>
          <w:sz w:val="24"/>
          <w:szCs w:val="24"/>
        </w:rPr>
        <w:t xml:space="preserve"> </w:t>
      </w:r>
      <w:r w:rsidR="002A44BC" w:rsidRPr="00404B25">
        <w:rPr>
          <w:rFonts w:ascii="Cambria" w:eastAsia="Times New Roman" w:hAnsi="Cambria" w:cs="Times New Roman"/>
          <w:i/>
          <w:sz w:val="24"/>
          <w:szCs w:val="24"/>
        </w:rPr>
        <w:t xml:space="preserve">Alzheimer’s disease, Liv is unable to direct her medication management and needs help taking her </w:t>
      </w:r>
      <w:r w:rsidR="002E14FD">
        <w:rPr>
          <w:rFonts w:ascii="Cambria" w:eastAsia="Times New Roman" w:hAnsi="Cambria" w:cs="Times New Roman"/>
          <w:i/>
          <w:sz w:val="24"/>
          <w:szCs w:val="24"/>
        </w:rPr>
        <w:t>prescribed</w:t>
      </w:r>
      <w:r w:rsidR="002E14FD" w:rsidRPr="00404B25">
        <w:rPr>
          <w:rFonts w:ascii="Cambria" w:eastAsia="Times New Roman" w:hAnsi="Cambria" w:cs="Times New Roman"/>
          <w:i/>
          <w:sz w:val="24"/>
          <w:szCs w:val="24"/>
        </w:rPr>
        <w:t xml:space="preserve"> </w:t>
      </w:r>
      <w:r w:rsidR="002A44BC" w:rsidRPr="00404B25">
        <w:rPr>
          <w:rFonts w:ascii="Cambria" w:eastAsia="Times New Roman" w:hAnsi="Cambria" w:cs="Times New Roman"/>
          <w:i/>
          <w:sz w:val="24"/>
          <w:szCs w:val="24"/>
        </w:rPr>
        <w:t>medications daily and checking her blood sugar once a week.</w:t>
      </w:r>
      <w:r w:rsidR="002A44BC">
        <w:rPr>
          <w:rFonts w:ascii="Cambria" w:eastAsia="Times New Roman" w:hAnsi="Cambria" w:cs="Times New Roman"/>
          <w:b/>
          <w:i/>
          <w:sz w:val="24"/>
          <w:szCs w:val="24"/>
        </w:rPr>
        <w:t xml:space="preserve">  </w:t>
      </w:r>
    </w:p>
    <w:p w:rsidR="009E2E08" w:rsidRPr="009E2E08" w:rsidRDefault="00533CE4" w:rsidP="00262C1E">
      <w:pPr>
        <w:pStyle w:val="ListParagraph"/>
        <w:numPr>
          <w:ilvl w:val="0"/>
          <w:numId w:val="1"/>
        </w:numPr>
        <w:ind w:left="360"/>
        <w:contextualSpacing w:val="0"/>
        <w:rPr>
          <w:rFonts w:ascii="Cambria" w:hAnsi="Cambria"/>
          <w:sz w:val="24"/>
        </w:rPr>
      </w:pPr>
      <w:r>
        <w:rPr>
          <w:rFonts w:ascii="Cambria" w:hAnsi="Cambria"/>
          <w:sz w:val="24"/>
        </w:rPr>
        <w:t>Devin</w:t>
      </w:r>
      <w:r w:rsidR="009E2E08" w:rsidRPr="009E2E08">
        <w:rPr>
          <w:rFonts w:ascii="Cambria" w:hAnsi="Cambria"/>
          <w:sz w:val="24"/>
        </w:rPr>
        <w:t xml:space="preserve"> </w:t>
      </w:r>
      <w:r w:rsidR="0080031C">
        <w:rPr>
          <w:rFonts w:ascii="Cambria" w:hAnsi="Cambria"/>
          <w:sz w:val="24"/>
        </w:rPr>
        <w:t xml:space="preserve">has a </w:t>
      </w:r>
      <w:r w:rsidR="003C67A9">
        <w:rPr>
          <w:rFonts w:ascii="Cambria" w:hAnsi="Cambria"/>
          <w:sz w:val="24"/>
        </w:rPr>
        <w:t xml:space="preserve">current </w:t>
      </w:r>
      <w:r w:rsidR="0080031C">
        <w:rPr>
          <w:rFonts w:ascii="Cambria" w:hAnsi="Cambria"/>
          <w:sz w:val="24"/>
        </w:rPr>
        <w:t>verified d</w:t>
      </w:r>
      <w:r w:rsidR="0033455D">
        <w:rPr>
          <w:rFonts w:ascii="Cambria" w:hAnsi="Cambria"/>
          <w:sz w:val="24"/>
        </w:rPr>
        <w:t>iagnosis of major depression</w:t>
      </w:r>
      <w:r w:rsidR="00C36B1C">
        <w:rPr>
          <w:rFonts w:ascii="Cambria" w:hAnsi="Cambria"/>
          <w:sz w:val="24"/>
        </w:rPr>
        <w:t>.</w:t>
      </w:r>
      <w:r w:rsidR="0033455D">
        <w:rPr>
          <w:rFonts w:ascii="Cambria" w:hAnsi="Cambria"/>
          <w:sz w:val="24"/>
        </w:rPr>
        <w:t xml:space="preserve"> </w:t>
      </w:r>
      <w:r>
        <w:rPr>
          <w:rFonts w:ascii="Cambria" w:hAnsi="Cambria"/>
          <w:sz w:val="24"/>
        </w:rPr>
        <w:t>Devin</w:t>
      </w:r>
      <w:r w:rsidR="00F04171">
        <w:rPr>
          <w:rFonts w:ascii="Cambria" w:hAnsi="Cambria"/>
          <w:sz w:val="24"/>
        </w:rPr>
        <w:t xml:space="preserve"> reports he is able to drink and eat independently and denies any swallowing concerns. His mother reports that she needs to cue him to eat because he is unmotivated </w:t>
      </w:r>
      <w:r>
        <w:rPr>
          <w:rFonts w:ascii="Cambria" w:hAnsi="Cambria"/>
          <w:sz w:val="24"/>
        </w:rPr>
        <w:t>to eat due to his poor mood</w:t>
      </w:r>
      <w:r w:rsidR="00D743C4">
        <w:rPr>
          <w:rFonts w:ascii="Cambria" w:hAnsi="Cambria"/>
          <w:sz w:val="24"/>
        </w:rPr>
        <w:t xml:space="preserve"> from his depression</w:t>
      </w:r>
      <w:r>
        <w:rPr>
          <w:rFonts w:ascii="Cambria" w:hAnsi="Cambria"/>
          <w:sz w:val="24"/>
        </w:rPr>
        <w:t>. Devin’s</w:t>
      </w:r>
      <w:r w:rsidR="00577FB5">
        <w:rPr>
          <w:rFonts w:ascii="Cambria" w:hAnsi="Cambria"/>
          <w:sz w:val="24"/>
        </w:rPr>
        <w:t xml:space="preserve"> psychiatrist reports Devin</w:t>
      </w:r>
      <w:r w:rsidR="00F04171">
        <w:rPr>
          <w:rFonts w:ascii="Cambria" w:hAnsi="Cambria"/>
          <w:sz w:val="24"/>
        </w:rPr>
        <w:t xml:space="preserve"> does not have a cognitive impairment. </w:t>
      </w:r>
      <w:r w:rsidR="0080031C">
        <w:rPr>
          <w:rFonts w:ascii="Cambria" w:hAnsi="Cambria"/>
          <w:sz w:val="24"/>
        </w:rPr>
        <w:t xml:space="preserve">What selection should be made for </w:t>
      </w:r>
      <w:r w:rsidR="00AF0C4C">
        <w:rPr>
          <w:rFonts w:ascii="Cambria" w:hAnsi="Cambria"/>
          <w:sz w:val="24"/>
        </w:rPr>
        <w:t xml:space="preserve">the </w:t>
      </w:r>
      <w:r>
        <w:rPr>
          <w:rFonts w:ascii="Cambria" w:hAnsi="Cambria"/>
          <w:sz w:val="24"/>
        </w:rPr>
        <w:t xml:space="preserve">Eating </w:t>
      </w:r>
      <w:r w:rsidR="00A30C96">
        <w:rPr>
          <w:rFonts w:ascii="Cambria" w:hAnsi="Cambria"/>
          <w:sz w:val="24"/>
        </w:rPr>
        <w:t xml:space="preserve">ADL </w:t>
      </w:r>
      <w:r>
        <w:rPr>
          <w:rFonts w:ascii="Cambria" w:hAnsi="Cambria"/>
          <w:sz w:val="24"/>
        </w:rPr>
        <w:t>on Devin</w:t>
      </w:r>
      <w:r w:rsidR="0033455D">
        <w:rPr>
          <w:rFonts w:ascii="Cambria" w:hAnsi="Cambria"/>
          <w:sz w:val="24"/>
        </w:rPr>
        <w:t>’s LTCFS</w:t>
      </w:r>
      <w:r w:rsidR="0080031C">
        <w:rPr>
          <w:rFonts w:ascii="Cambria" w:hAnsi="Cambria"/>
          <w:sz w:val="24"/>
        </w:rPr>
        <w:t>?</w:t>
      </w:r>
    </w:p>
    <w:p w:rsidR="00AA2D77" w:rsidRPr="00675B45" w:rsidRDefault="00AA2D77" w:rsidP="00262C1E">
      <w:pPr>
        <w:pStyle w:val="ListParagraph"/>
        <w:numPr>
          <w:ilvl w:val="0"/>
          <w:numId w:val="29"/>
        </w:numPr>
        <w:contextualSpacing w:val="0"/>
        <w:rPr>
          <w:rFonts w:ascii="Cambria" w:hAnsi="Cambria"/>
          <w:sz w:val="24"/>
        </w:rPr>
      </w:pPr>
      <w:r w:rsidRPr="00675B45">
        <w:rPr>
          <w:rFonts w:ascii="Cambria" w:hAnsi="Cambria"/>
          <w:sz w:val="24"/>
        </w:rPr>
        <w:t xml:space="preserve">0: Person is </w:t>
      </w:r>
      <w:r w:rsidRPr="00ED785A">
        <w:rPr>
          <w:rFonts w:ascii="Cambria" w:hAnsi="Cambria"/>
          <w:b/>
          <w:sz w:val="24"/>
        </w:rPr>
        <w:t>independent</w:t>
      </w:r>
      <w:r w:rsidRPr="00675B45">
        <w:rPr>
          <w:rFonts w:ascii="Cambria" w:hAnsi="Cambria"/>
          <w:sz w:val="24"/>
        </w:rPr>
        <w:t xml:space="preserve"> in completing the activity safely. </w:t>
      </w:r>
    </w:p>
    <w:p w:rsidR="00AA2D77" w:rsidRPr="005941E9" w:rsidRDefault="00AA2D77" w:rsidP="00262C1E">
      <w:pPr>
        <w:pStyle w:val="ListParagraph"/>
        <w:numPr>
          <w:ilvl w:val="0"/>
          <w:numId w:val="29"/>
        </w:numPr>
        <w:spacing w:after="0"/>
        <w:contextualSpacing w:val="0"/>
        <w:rPr>
          <w:rFonts w:ascii="Cambria" w:hAnsi="Cambria"/>
          <w:sz w:val="24"/>
        </w:rPr>
      </w:pPr>
      <w:r w:rsidRPr="005941E9">
        <w:rPr>
          <w:rFonts w:ascii="Cambria" w:hAnsi="Cambria"/>
          <w:sz w:val="24"/>
        </w:rPr>
        <w:t xml:space="preserve">1: Help is needed to complete the task safely but </w:t>
      </w:r>
      <w:r w:rsidRPr="005941E9">
        <w:rPr>
          <w:rFonts w:ascii="Cambria" w:hAnsi="Cambria"/>
          <w:b/>
          <w:sz w:val="24"/>
        </w:rPr>
        <w:t>helper DOES NOT have to be physically present throughout the task</w:t>
      </w:r>
      <w:r w:rsidRPr="005941E9">
        <w:rPr>
          <w:rFonts w:ascii="Cambria" w:hAnsi="Cambria"/>
          <w:sz w:val="24"/>
        </w:rPr>
        <w:t xml:space="preserve">. </w:t>
      </w:r>
    </w:p>
    <w:p w:rsidR="00AA2D77" w:rsidRPr="005941E9" w:rsidRDefault="00AA2D77" w:rsidP="00AA2D77">
      <w:pPr>
        <w:widowControl w:val="0"/>
        <w:numPr>
          <w:ilvl w:val="0"/>
          <w:numId w:val="2"/>
        </w:numPr>
        <w:spacing w:after="0"/>
        <w:ind w:left="1800"/>
        <w:contextualSpacing/>
        <w:rPr>
          <w:rFonts w:ascii="Cambria" w:hAnsi="Cambria"/>
          <w:sz w:val="24"/>
        </w:rPr>
      </w:pPr>
      <w:r>
        <w:rPr>
          <w:rFonts w:ascii="Cambria" w:hAnsi="Cambria"/>
          <w:sz w:val="24"/>
        </w:rPr>
        <w:t xml:space="preserve">Primary Diagnosis: </w:t>
      </w:r>
      <w:r w:rsidRPr="00AA2D77">
        <w:rPr>
          <w:rFonts w:ascii="Cambria" w:hAnsi="Cambria"/>
          <w:b/>
          <w:sz w:val="24"/>
        </w:rPr>
        <w:t>H3</w:t>
      </w:r>
      <w:r>
        <w:rPr>
          <w:rFonts w:ascii="Cambria" w:hAnsi="Cambria"/>
          <w:sz w:val="24"/>
        </w:rPr>
        <w:t xml:space="preserve"> Depression</w:t>
      </w:r>
    </w:p>
    <w:p w:rsidR="00AA2D77" w:rsidRPr="005941E9" w:rsidRDefault="00AA2D77" w:rsidP="00AA2D77">
      <w:pPr>
        <w:widowControl w:val="0"/>
        <w:numPr>
          <w:ilvl w:val="0"/>
          <w:numId w:val="2"/>
        </w:numPr>
        <w:ind w:left="1800"/>
        <w:rPr>
          <w:rFonts w:ascii="Cambria" w:hAnsi="Cambria"/>
          <w:sz w:val="24"/>
        </w:rPr>
      </w:pPr>
      <w:r w:rsidRPr="005941E9">
        <w:rPr>
          <w:rFonts w:ascii="Cambria" w:hAnsi="Cambria"/>
          <w:sz w:val="24"/>
        </w:rPr>
        <w:t>Secondary Diagnosis: None</w:t>
      </w:r>
    </w:p>
    <w:p w:rsidR="00AA2D77" w:rsidRDefault="00AF0C4C" w:rsidP="00262C1E">
      <w:pPr>
        <w:pStyle w:val="ListParagraph"/>
        <w:numPr>
          <w:ilvl w:val="0"/>
          <w:numId w:val="29"/>
        </w:numPr>
        <w:spacing w:after="0"/>
        <w:contextualSpacing w:val="0"/>
        <w:rPr>
          <w:rFonts w:ascii="Cambria" w:hAnsi="Cambria"/>
          <w:sz w:val="24"/>
        </w:rPr>
      </w:pPr>
      <w:r>
        <w:rPr>
          <w:rFonts w:ascii="Cambria" w:hAnsi="Cambria"/>
          <w:sz w:val="24"/>
        </w:rPr>
        <w:t>2</w:t>
      </w:r>
      <w:r w:rsidR="00AA2D77" w:rsidRPr="00675B45">
        <w:rPr>
          <w:rFonts w:ascii="Cambria" w:hAnsi="Cambria"/>
          <w:sz w:val="24"/>
        </w:rPr>
        <w:t xml:space="preserve">: Help is needed to complete the task safely and </w:t>
      </w:r>
      <w:r w:rsidR="00AA2D77" w:rsidRPr="00ED785A">
        <w:rPr>
          <w:rFonts w:ascii="Cambria" w:hAnsi="Cambria"/>
          <w:b/>
          <w:sz w:val="24"/>
        </w:rPr>
        <w:t>helper DOES</w:t>
      </w:r>
      <w:r w:rsidR="00AA2D77">
        <w:rPr>
          <w:rFonts w:ascii="Cambria" w:hAnsi="Cambria"/>
          <w:b/>
          <w:sz w:val="24"/>
        </w:rPr>
        <w:t xml:space="preserve"> </w:t>
      </w:r>
      <w:r w:rsidR="00AA2D77" w:rsidRPr="00ED785A">
        <w:rPr>
          <w:rFonts w:ascii="Cambria" w:hAnsi="Cambria"/>
          <w:b/>
          <w:sz w:val="24"/>
        </w:rPr>
        <w:t>need to be present throughout the task</w:t>
      </w:r>
      <w:r w:rsidR="00AA2D77">
        <w:rPr>
          <w:rFonts w:ascii="Cambria" w:hAnsi="Cambria"/>
          <w:sz w:val="24"/>
        </w:rPr>
        <w:t xml:space="preserve">. </w:t>
      </w:r>
      <w:r w:rsidR="00AA2D77" w:rsidRPr="00675B45">
        <w:rPr>
          <w:rFonts w:ascii="Cambria" w:hAnsi="Cambria"/>
          <w:sz w:val="24"/>
        </w:rPr>
        <w:t xml:space="preserve"> </w:t>
      </w:r>
    </w:p>
    <w:p w:rsidR="00AA2D77" w:rsidRPr="00EA2213" w:rsidRDefault="00AA2D77" w:rsidP="00AA2D77">
      <w:pPr>
        <w:widowControl w:val="0"/>
        <w:numPr>
          <w:ilvl w:val="0"/>
          <w:numId w:val="2"/>
        </w:numPr>
        <w:spacing w:after="0"/>
        <w:ind w:left="1800"/>
        <w:contextualSpacing/>
        <w:rPr>
          <w:rFonts w:ascii="Cambria" w:hAnsi="Cambria"/>
          <w:sz w:val="24"/>
        </w:rPr>
      </w:pPr>
      <w:r w:rsidRPr="00EA2213">
        <w:rPr>
          <w:rFonts w:ascii="Cambria" w:hAnsi="Cambria"/>
          <w:sz w:val="24"/>
        </w:rPr>
        <w:t>Primary Diagnosis</w:t>
      </w:r>
      <w:r>
        <w:rPr>
          <w:rFonts w:ascii="Cambria" w:hAnsi="Cambria"/>
          <w:sz w:val="24"/>
        </w:rPr>
        <w:t xml:space="preserve">: </w:t>
      </w:r>
      <w:r w:rsidRPr="00AA2D77">
        <w:rPr>
          <w:rFonts w:ascii="Cambria" w:hAnsi="Cambria"/>
          <w:b/>
          <w:sz w:val="24"/>
        </w:rPr>
        <w:t>H3</w:t>
      </w:r>
      <w:r>
        <w:rPr>
          <w:rFonts w:ascii="Cambria" w:hAnsi="Cambria"/>
          <w:sz w:val="24"/>
        </w:rPr>
        <w:t xml:space="preserve"> Depression</w:t>
      </w:r>
    </w:p>
    <w:p w:rsidR="00AA2D77" w:rsidRPr="00EA2213" w:rsidRDefault="00AA2D77" w:rsidP="00AA2D77">
      <w:pPr>
        <w:widowControl w:val="0"/>
        <w:numPr>
          <w:ilvl w:val="0"/>
          <w:numId w:val="2"/>
        </w:numPr>
        <w:ind w:left="1800"/>
        <w:rPr>
          <w:rFonts w:ascii="Cambria" w:hAnsi="Cambria"/>
          <w:sz w:val="24"/>
        </w:rPr>
      </w:pPr>
      <w:r w:rsidRPr="00EA2213">
        <w:rPr>
          <w:rFonts w:ascii="Cambria" w:hAnsi="Cambria"/>
          <w:sz w:val="24"/>
        </w:rPr>
        <w:t xml:space="preserve">Secondary Diagnosis: </w:t>
      </w:r>
      <w:r>
        <w:rPr>
          <w:rFonts w:ascii="Cambria" w:hAnsi="Cambria"/>
          <w:sz w:val="24"/>
        </w:rPr>
        <w:t>None</w:t>
      </w:r>
    </w:p>
    <w:p w:rsidR="0080031C" w:rsidRPr="00131C00" w:rsidRDefault="0080031C" w:rsidP="00A61F43">
      <w:pPr>
        <w:widowControl w:val="0"/>
        <w:ind w:left="360"/>
        <w:rPr>
          <w:rFonts w:ascii="Cambria" w:eastAsia="Times New Roman" w:hAnsi="Cambria" w:cs="Times New Roman"/>
          <w:sz w:val="24"/>
          <w:szCs w:val="24"/>
        </w:rPr>
      </w:pPr>
      <w:r w:rsidRPr="00131C00">
        <w:rPr>
          <w:rFonts w:asciiTheme="majorHAnsi" w:hAnsiTheme="majorHAnsi" w:cs="Arial"/>
          <w:sz w:val="24"/>
          <w:szCs w:val="24"/>
        </w:rPr>
        <w:lastRenderedPageBreak/>
        <w:t xml:space="preserve">Rationale: </w:t>
      </w:r>
      <w:r w:rsidRPr="00131C00">
        <w:rPr>
          <w:rFonts w:ascii="Cambria" w:eastAsia="Times New Roman" w:hAnsi="Cambria" w:cs="Times New Roman"/>
          <w:sz w:val="24"/>
          <w:szCs w:val="24"/>
        </w:rPr>
        <w:t>The correct answer is A.</w:t>
      </w:r>
      <w:r w:rsidR="00771A03">
        <w:rPr>
          <w:rFonts w:ascii="Cambria" w:eastAsia="Times New Roman" w:hAnsi="Cambria" w:cs="Times New Roman"/>
          <w:sz w:val="24"/>
          <w:szCs w:val="24"/>
        </w:rPr>
        <w:t xml:space="preserve"> </w:t>
      </w:r>
      <w:r w:rsidR="0089688B">
        <w:rPr>
          <w:rFonts w:ascii="Cambria" w:eastAsia="Times New Roman" w:hAnsi="Cambria" w:cs="Times New Roman"/>
          <w:sz w:val="24"/>
          <w:szCs w:val="24"/>
        </w:rPr>
        <w:t xml:space="preserve">To be selected as a primary or secondary diagnosis that causes a need for assistance or support from another person, the need must be due to a physical, cognitive, or memory loss impairment. For a mental illness to be selected as a primary or secondary diagnosis that causes a need for assistance or support from another person, the person must have a permanent impairment of thought due to a severe and persistent mental illness. Devin does not have a physical, cognitive, or memory loss impairment affecting his ability to complete the task of Eating independently.  </w:t>
      </w:r>
    </w:p>
    <w:p w:rsidR="0080031C" w:rsidRPr="00373F76" w:rsidRDefault="0080031C" w:rsidP="00A61F43">
      <w:pPr>
        <w:ind w:left="360"/>
        <w:rPr>
          <w:rFonts w:ascii="Cambria" w:eastAsia="Times New Roman" w:hAnsi="Cambria" w:cs="Times New Roman"/>
          <w:sz w:val="24"/>
          <w:szCs w:val="24"/>
        </w:rPr>
      </w:pPr>
      <w:r>
        <w:rPr>
          <w:rFonts w:ascii="Cambria" w:eastAsia="Times New Roman" w:hAnsi="Cambria" w:cs="Times New Roman"/>
          <w:sz w:val="24"/>
          <w:szCs w:val="24"/>
        </w:rPr>
        <w:t xml:space="preserve">Reference: Module </w:t>
      </w:r>
      <w:r w:rsidR="0089688B">
        <w:rPr>
          <w:rFonts w:ascii="Cambria" w:eastAsia="Times New Roman" w:hAnsi="Cambria" w:cs="Times New Roman"/>
          <w:sz w:val="24"/>
          <w:szCs w:val="24"/>
        </w:rPr>
        <w:t>5.4, 5.8</w:t>
      </w:r>
    </w:p>
    <w:p w:rsidR="00404B25" w:rsidRDefault="0080031C" w:rsidP="00404B25">
      <w:pPr>
        <w:ind w:left="360"/>
        <w:rPr>
          <w:rFonts w:ascii="Cambria" w:hAnsi="Cambria"/>
          <w:sz w:val="24"/>
        </w:rPr>
      </w:pPr>
      <w:r>
        <w:rPr>
          <w:rFonts w:ascii="Cambria" w:eastAsia="Times New Roman" w:hAnsi="Cambria" w:cs="Times New Roman"/>
          <w:b/>
          <w:i/>
          <w:sz w:val="24"/>
          <w:szCs w:val="24"/>
        </w:rPr>
        <w:t>Screener Note e</w:t>
      </w:r>
      <w:r w:rsidR="00923A72">
        <w:rPr>
          <w:rFonts w:ascii="Cambria" w:eastAsia="Times New Roman" w:hAnsi="Cambria" w:cs="Times New Roman"/>
          <w:b/>
          <w:i/>
          <w:sz w:val="24"/>
          <w:szCs w:val="24"/>
        </w:rPr>
        <w:t>xample</w:t>
      </w:r>
      <w:r>
        <w:rPr>
          <w:rFonts w:ascii="Cambria" w:eastAsia="Times New Roman" w:hAnsi="Cambria" w:cs="Times New Roman"/>
          <w:b/>
          <w:i/>
          <w:sz w:val="24"/>
          <w:szCs w:val="24"/>
        </w:rPr>
        <w:t>:</w:t>
      </w:r>
      <w:r w:rsidR="00771A03">
        <w:rPr>
          <w:rFonts w:ascii="Cambria" w:eastAsia="Times New Roman" w:hAnsi="Cambria" w:cs="Times New Roman"/>
          <w:b/>
          <w:i/>
          <w:sz w:val="24"/>
          <w:szCs w:val="24"/>
        </w:rPr>
        <w:t xml:space="preserve"> </w:t>
      </w:r>
      <w:r w:rsidR="0089688B" w:rsidRPr="00404B25">
        <w:rPr>
          <w:rFonts w:ascii="Cambria" w:eastAsia="Times New Roman" w:hAnsi="Cambria" w:cs="Times New Roman"/>
          <w:i/>
          <w:sz w:val="24"/>
          <w:szCs w:val="24"/>
        </w:rPr>
        <w:t>Devin is independent with the task of eating. His mother reports she cues him to eat as he is unmotivated to eat due to his depression</w:t>
      </w:r>
      <w:r w:rsidR="009817AA">
        <w:rPr>
          <w:rFonts w:ascii="Cambria" w:eastAsia="Times New Roman" w:hAnsi="Cambria" w:cs="Times New Roman"/>
          <w:i/>
          <w:sz w:val="24"/>
          <w:szCs w:val="24"/>
        </w:rPr>
        <w:t>, but</w:t>
      </w:r>
      <w:r w:rsidR="0089688B" w:rsidRPr="00404B25">
        <w:rPr>
          <w:rFonts w:ascii="Cambria" w:eastAsia="Times New Roman" w:hAnsi="Cambria" w:cs="Times New Roman"/>
          <w:i/>
          <w:sz w:val="24"/>
          <w:szCs w:val="24"/>
        </w:rPr>
        <w:t xml:space="preserve"> </w:t>
      </w:r>
      <w:r w:rsidR="00A30C96" w:rsidRPr="00404B25">
        <w:rPr>
          <w:rFonts w:ascii="Cambria" w:eastAsia="Times New Roman" w:hAnsi="Cambria" w:cs="Times New Roman"/>
          <w:i/>
          <w:sz w:val="24"/>
          <w:szCs w:val="24"/>
        </w:rPr>
        <w:t>Devin’s depression does not cause a permanent cognitive impairment.</w:t>
      </w:r>
      <w:r w:rsidR="00A30C96">
        <w:rPr>
          <w:rFonts w:ascii="Cambria" w:eastAsia="Times New Roman" w:hAnsi="Cambria" w:cs="Times New Roman"/>
          <w:b/>
          <w:i/>
          <w:sz w:val="24"/>
          <w:szCs w:val="24"/>
        </w:rPr>
        <w:t xml:space="preserve">  </w:t>
      </w:r>
    </w:p>
    <w:p w:rsidR="005941FE" w:rsidRPr="005941FE" w:rsidRDefault="00F04171" w:rsidP="00262C1E">
      <w:pPr>
        <w:pStyle w:val="ListParagraph"/>
        <w:numPr>
          <w:ilvl w:val="0"/>
          <w:numId w:val="1"/>
        </w:numPr>
        <w:ind w:left="360"/>
        <w:contextualSpacing w:val="0"/>
        <w:rPr>
          <w:rFonts w:ascii="Cambria" w:hAnsi="Cambria"/>
          <w:sz w:val="24"/>
        </w:rPr>
      </w:pPr>
      <w:r>
        <w:rPr>
          <w:rFonts w:ascii="Cambria" w:hAnsi="Cambria"/>
          <w:sz w:val="24"/>
        </w:rPr>
        <w:t>Marly is 4</w:t>
      </w:r>
      <w:r w:rsidR="00A875E3">
        <w:rPr>
          <w:rFonts w:ascii="Cambria" w:hAnsi="Cambria"/>
          <w:sz w:val="24"/>
        </w:rPr>
        <w:t>2</w:t>
      </w:r>
      <w:r w:rsidR="00356E7F">
        <w:rPr>
          <w:rFonts w:ascii="Cambria" w:hAnsi="Cambria"/>
          <w:sz w:val="24"/>
        </w:rPr>
        <w:t xml:space="preserve"> years old and </w:t>
      </w:r>
      <w:r w:rsidR="00A30C96">
        <w:rPr>
          <w:rFonts w:ascii="Cambria" w:hAnsi="Cambria"/>
          <w:sz w:val="24"/>
        </w:rPr>
        <w:t>has a</w:t>
      </w:r>
      <w:r>
        <w:rPr>
          <w:rFonts w:ascii="Cambria" w:hAnsi="Cambria"/>
          <w:sz w:val="24"/>
        </w:rPr>
        <w:t xml:space="preserve"> </w:t>
      </w:r>
      <w:r w:rsidR="0078650D">
        <w:rPr>
          <w:rFonts w:ascii="Cambria" w:hAnsi="Cambria"/>
          <w:sz w:val="24"/>
        </w:rPr>
        <w:t>current verified</w:t>
      </w:r>
      <w:r w:rsidR="00356E7F">
        <w:rPr>
          <w:rFonts w:ascii="Cambria" w:hAnsi="Cambria"/>
          <w:sz w:val="24"/>
        </w:rPr>
        <w:t xml:space="preserve"> </w:t>
      </w:r>
      <w:r w:rsidR="00A30C96">
        <w:rPr>
          <w:rFonts w:ascii="Cambria" w:hAnsi="Cambria"/>
          <w:sz w:val="24"/>
        </w:rPr>
        <w:t>diagnosis of multiple s</w:t>
      </w:r>
      <w:r>
        <w:rPr>
          <w:rFonts w:ascii="Cambria" w:hAnsi="Cambria"/>
          <w:sz w:val="24"/>
        </w:rPr>
        <w:t>clerosis</w:t>
      </w:r>
      <w:r w:rsidR="00A30C96">
        <w:rPr>
          <w:rFonts w:ascii="Cambria" w:hAnsi="Cambria"/>
          <w:sz w:val="24"/>
        </w:rPr>
        <w:t xml:space="preserve"> (MS)</w:t>
      </w:r>
      <w:r>
        <w:rPr>
          <w:rFonts w:ascii="Cambria" w:hAnsi="Cambria"/>
          <w:sz w:val="24"/>
        </w:rPr>
        <w:t xml:space="preserve">. In addition to needing daily caregiver </w:t>
      </w:r>
      <w:r w:rsidRPr="00404B25">
        <w:rPr>
          <w:rFonts w:ascii="Cambria" w:hAnsi="Cambria"/>
          <w:sz w:val="24"/>
        </w:rPr>
        <w:t xml:space="preserve">assistance with activities of daily </w:t>
      </w:r>
      <w:r w:rsidR="00404B25" w:rsidRPr="00404B25">
        <w:rPr>
          <w:rFonts w:ascii="Cambria" w:hAnsi="Cambria"/>
          <w:sz w:val="24"/>
        </w:rPr>
        <w:t>living, Marly and her caregiver</w:t>
      </w:r>
      <w:r w:rsidRPr="00404B25">
        <w:rPr>
          <w:rFonts w:ascii="Cambria" w:hAnsi="Cambria"/>
          <w:sz w:val="24"/>
        </w:rPr>
        <w:t xml:space="preserve"> report Marly </w:t>
      </w:r>
      <w:r w:rsidR="00C70B36" w:rsidRPr="00404B25">
        <w:rPr>
          <w:rFonts w:ascii="Cambria" w:hAnsi="Cambria"/>
          <w:sz w:val="24"/>
        </w:rPr>
        <w:t>needs help with several IADLs due to memory issues she has as</w:t>
      </w:r>
      <w:r w:rsidRPr="00404B25">
        <w:rPr>
          <w:rFonts w:ascii="Cambria" w:hAnsi="Cambria"/>
          <w:sz w:val="24"/>
        </w:rPr>
        <w:t xml:space="preserve"> a </w:t>
      </w:r>
      <w:r w:rsidR="00A30C96" w:rsidRPr="00404B25">
        <w:rPr>
          <w:rFonts w:ascii="Cambria" w:hAnsi="Cambria"/>
          <w:sz w:val="24"/>
        </w:rPr>
        <w:t>result of her MS</w:t>
      </w:r>
      <w:r w:rsidRPr="00404B25">
        <w:rPr>
          <w:rFonts w:ascii="Cambria" w:hAnsi="Cambria"/>
          <w:sz w:val="24"/>
        </w:rPr>
        <w:t xml:space="preserve">. </w:t>
      </w:r>
      <w:r w:rsidR="00C70B36" w:rsidRPr="00404B25">
        <w:rPr>
          <w:rFonts w:ascii="Cambria" w:hAnsi="Cambria"/>
          <w:sz w:val="24"/>
        </w:rPr>
        <w:t>The caregi</w:t>
      </w:r>
      <w:r w:rsidR="00404B25" w:rsidRPr="00404B25">
        <w:rPr>
          <w:rFonts w:ascii="Cambria" w:hAnsi="Cambria"/>
          <w:sz w:val="24"/>
        </w:rPr>
        <w:t>ver</w:t>
      </w:r>
      <w:r w:rsidR="00C70B36" w:rsidRPr="00404B25">
        <w:rPr>
          <w:rFonts w:ascii="Cambria" w:hAnsi="Cambria"/>
          <w:sz w:val="24"/>
        </w:rPr>
        <w:t xml:space="preserve"> report</w:t>
      </w:r>
      <w:r w:rsidR="00404B25" w:rsidRPr="00404B25">
        <w:rPr>
          <w:rFonts w:ascii="Cambria" w:hAnsi="Cambria"/>
          <w:sz w:val="24"/>
        </w:rPr>
        <w:t>s</w:t>
      </w:r>
      <w:r w:rsidR="00C70B36" w:rsidRPr="00404B25">
        <w:rPr>
          <w:rFonts w:ascii="Cambria" w:hAnsi="Cambria"/>
          <w:sz w:val="24"/>
        </w:rPr>
        <w:t xml:space="preserve"> that Marly’s memory is better </w:t>
      </w:r>
      <w:r w:rsidR="00AB63CA">
        <w:rPr>
          <w:rFonts w:ascii="Cambria" w:hAnsi="Cambria"/>
          <w:sz w:val="24"/>
        </w:rPr>
        <w:t xml:space="preserve">in the morning </w:t>
      </w:r>
      <w:r w:rsidR="00C70B36" w:rsidRPr="00404B25">
        <w:rPr>
          <w:rFonts w:ascii="Cambria" w:hAnsi="Cambria"/>
          <w:sz w:val="24"/>
        </w:rPr>
        <w:t xml:space="preserve">but her memory </w:t>
      </w:r>
      <w:r w:rsidR="00AB63CA">
        <w:rPr>
          <w:rFonts w:ascii="Cambria" w:hAnsi="Cambria"/>
          <w:sz w:val="24"/>
        </w:rPr>
        <w:t xml:space="preserve">declines as the day goes on and they </w:t>
      </w:r>
      <w:r w:rsidR="00C70B36" w:rsidRPr="00404B25">
        <w:rPr>
          <w:rFonts w:ascii="Cambria" w:hAnsi="Cambria"/>
          <w:sz w:val="24"/>
        </w:rPr>
        <w:t xml:space="preserve">need to remind her to </w:t>
      </w:r>
      <w:r w:rsidR="00AA2D77" w:rsidRPr="00404B25">
        <w:rPr>
          <w:rFonts w:ascii="Cambria" w:hAnsi="Cambria"/>
          <w:sz w:val="24"/>
        </w:rPr>
        <w:t xml:space="preserve">take her </w:t>
      </w:r>
      <w:r w:rsidR="00AB63CA">
        <w:rPr>
          <w:rFonts w:ascii="Cambria" w:hAnsi="Cambria"/>
          <w:sz w:val="24"/>
        </w:rPr>
        <w:t xml:space="preserve">bedtime dose of </w:t>
      </w:r>
      <w:r w:rsidR="00AA2D77" w:rsidRPr="00404B25">
        <w:rPr>
          <w:rFonts w:ascii="Cambria" w:hAnsi="Cambria"/>
          <w:sz w:val="24"/>
        </w:rPr>
        <w:t>medications</w:t>
      </w:r>
      <w:r w:rsidR="00C70B36" w:rsidRPr="00404B25">
        <w:rPr>
          <w:rFonts w:ascii="Cambria" w:hAnsi="Cambria"/>
          <w:sz w:val="24"/>
        </w:rPr>
        <w:t>. Once reminded, Mar</w:t>
      </w:r>
      <w:r w:rsidR="00A30C96" w:rsidRPr="00404B25">
        <w:rPr>
          <w:rFonts w:ascii="Cambria" w:hAnsi="Cambria"/>
          <w:sz w:val="24"/>
        </w:rPr>
        <w:t>l</w:t>
      </w:r>
      <w:r w:rsidR="00C70B36" w:rsidRPr="00404B25">
        <w:rPr>
          <w:rFonts w:ascii="Cambria" w:hAnsi="Cambria"/>
          <w:sz w:val="24"/>
        </w:rPr>
        <w:t>y is physically able to administer her medications</w:t>
      </w:r>
      <w:r w:rsidR="00404B25" w:rsidRPr="00404B25">
        <w:rPr>
          <w:rFonts w:ascii="Cambria" w:hAnsi="Cambria"/>
          <w:sz w:val="24"/>
        </w:rPr>
        <w:t>, however s</w:t>
      </w:r>
      <w:r w:rsidR="00D743C4" w:rsidRPr="00404B25">
        <w:rPr>
          <w:rFonts w:ascii="Cambria" w:hAnsi="Cambria"/>
          <w:sz w:val="24"/>
        </w:rPr>
        <w:t>he cannot direct her medication management due to her</w:t>
      </w:r>
      <w:r w:rsidR="000960FC" w:rsidRPr="00404B25">
        <w:rPr>
          <w:rFonts w:ascii="Cambria" w:hAnsi="Cambria"/>
          <w:sz w:val="24"/>
        </w:rPr>
        <w:t xml:space="preserve"> memory issues from her</w:t>
      </w:r>
      <w:r w:rsidR="00D743C4" w:rsidRPr="00404B25">
        <w:rPr>
          <w:rFonts w:ascii="Cambria" w:hAnsi="Cambria"/>
          <w:sz w:val="24"/>
        </w:rPr>
        <w:t xml:space="preserve"> MS. </w:t>
      </w:r>
      <w:r w:rsidR="00115723" w:rsidRPr="00404B25">
        <w:rPr>
          <w:rFonts w:ascii="Cambria" w:hAnsi="Cambria"/>
          <w:sz w:val="24"/>
        </w:rPr>
        <w:t>W</w:t>
      </w:r>
      <w:r w:rsidR="00F91FF1" w:rsidRPr="00404B25">
        <w:rPr>
          <w:rFonts w:ascii="Cambria" w:hAnsi="Cambria"/>
          <w:sz w:val="24"/>
        </w:rPr>
        <w:t>hat selection sh</w:t>
      </w:r>
      <w:r w:rsidR="00A30C96" w:rsidRPr="00404B25">
        <w:rPr>
          <w:rFonts w:ascii="Cambria" w:hAnsi="Cambria"/>
          <w:sz w:val="24"/>
        </w:rPr>
        <w:t xml:space="preserve">ould be made for the </w:t>
      </w:r>
      <w:r w:rsidR="00C70B36" w:rsidRPr="00404B25">
        <w:rPr>
          <w:rFonts w:ascii="Cambria" w:hAnsi="Cambria"/>
          <w:sz w:val="24"/>
        </w:rPr>
        <w:t xml:space="preserve">Medication Administration and Medication Management </w:t>
      </w:r>
      <w:r w:rsidR="00A30C96" w:rsidRPr="00404B25">
        <w:rPr>
          <w:rFonts w:ascii="Cambria" w:hAnsi="Cambria"/>
          <w:sz w:val="24"/>
        </w:rPr>
        <w:t xml:space="preserve">IADL </w:t>
      </w:r>
      <w:r w:rsidR="00C70B36" w:rsidRPr="00404B25">
        <w:rPr>
          <w:rFonts w:ascii="Cambria" w:hAnsi="Cambria"/>
          <w:sz w:val="24"/>
        </w:rPr>
        <w:t>on Marly</w:t>
      </w:r>
      <w:r w:rsidR="00F91FF1" w:rsidRPr="00404B25">
        <w:rPr>
          <w:rFonts w:ascii="Cambria" w:hAnsi="Cambria"/>
          <w:sz w:val="24"/>
        </w:rPr>
        <w:t>’s LTCFS</w:t>
      </w:r>
      <w:r w:rsidR="00115723" w:rsidRPr="00404B25">
        <w:rPr>
          <w:rFonts w:ascii="Cambria" w:hAnsi="Cambria"/>
          <w:sz w:val="24"/>
        </w:rPr>
        <w:t>?</w:t>
      </w:r>
      <w:r w:rsidR="005941FE" w:rsidRPr="005941FE">
        <w:rPr>
          <w:rFonts w:ascii="Cambria" w:hAnsi="Cambria"/>
          <w:sz w:val="24"/>
        </w:rPr>
        <w:t xml:space="preserve"> </w:t>
      </w:r>
    </w:p>
    <w:p w:rsidR="00C70B36" w:rsidRDefault="00C70B36" w:rsidP="00262C1E">
      <w:pPr>
        <w:pStyle w:val="ListParagraph"/>
        <w:numPr>
          <w:ilvl w:val="0"/>
          <w:numId w:val="30"/>
        </w:numPr>
        <w:contextualSpacing w:val="0"/>
        <w:rPr>
          <w:rFonts w:ascii="Cambria" w:hAnsi="Cambria"/>
          <w:sz w:val="24"/>
        </w:rPr>
      </w:pPr>
      <w:r>
        <w:rPr>
          <w:rFonts w:ascii="Cambria" w:hAnsi="Cambria"/>
          <w:sz w:val="24"/>
        </w:rPr>
        <w:t>0: Independent.</w:t>
      </w:r>
    </w:p>
    <w:p w:rsidR="00C70B36" w:rsidRPr="00C70B36" w:rsidRDefault="00C70B36" w:rsidP="00262C1E">
      <w:pPr>
        <w:pStyle w:val="ListParagraph"/>
        <w:numPr>
          <w:ilvl w:val="0"/>
          <w:numId w:val="30"/>
        </w:numPr>
        <w:spacing w:after="0"/>
        <w:contextualSpacing w:val="0"/>
        <w:rPr>
          <w:rFonts w:ascii="Cambria" w:hAnsi="Cambria"/>
          <w:sz w:val="24"/>
        </w:rPr>
      </w:pPr>
      <w:r w:rsidRPr="00C70B36">
        <w:rPr>
          <w:rFonts w:ascii="Cambria" w:hAnsi="Cambria"/>
          <w:sz w:val="24"/>
        </w:rPr>
        <w:t>2a: Needs help at least once a day 3-7 days per week-CAN DIRECT the task</w:t>
      </w:r>
    </w:p>
    <w:p w:rsidR="00C70B36" w:rsidRPr="00EA2213" w:rsidRDefault="00C70B36" w:rsidP="00C70B36">
      <w:pPr>
        <w:widowControl w:val="0"/>
        <w:numPr>
          <w:ilvl w:val="0"/>
          <w:numId w:val="2"/>
        </w:numPr>
        <w:spacing w:after="0"/>
        <w:ind w:left="1800"/>
        <w:contextualSpacing/>
        <w:rPr>
          <w:rFonts w:ascii="Cambria" w:hAnsi="Cambria"/>
          <w:sz w:val="24"/>
        </w:rPr>
      </w:pPr>
      <w:r w:rsidRPr="00EA2213">
        <w:rPr>
          <w:rFonts w:ascii="Cambria" w:hAnsi="Cambria"/>
          <w:sz w:val="24"/>
        </w:rPr>
        <w:t>Primary Diagnosis</w:t>
      </w:r>
      <w:r>
        <w:rPr>
          <w:rFonts w:ascii="Cambria" w:hAnsi="Cambria"/>
          <w:sz w:val="24"/>
        </w:rPr>
        <w:t xml:space="preserve">: </w:t>
      </w:r>
      <w:r w:rsidR="00AA2D77">
        <w:rPr>
          <w:rFonts w:ascii="Cambria" w:hAnsi="Cambria"/>
          <w:b/>
          <w:sz w:val="24"/>
        </w:rPr>
        <w:t xml:space="preserve">D7 </w:t>
      </w:r>
      <w:r w:rsidR="00AA2D77" w:rsidRPr="00404B25">
        <w:rPr>
          <w:rFonts w:ascii="Cambria" w:hAnsi="Cambria"/>
          <w:sz w:val="24"/>
        </w:rPr>
        <w:t>Multiple Sclerosis/ALS</w:t>
      </w:r>
    </w:p>
    <w:p w:rsidR="00C70B36" w:rsidRPr="00467D54" w:rsidRDefault="00C70B36" w:rsidP="00C70B36">
      <w:pPr>
        <w:widowControl w:val="0"/>
        <w:numPr>
          <w:ilvl w:val="0"/>
          <w:numId w:val="2"/>
        </w:numPr>
        <w:ind w:left="1800"/>
        <w:rPr>
          <w:rFonts w:ascii="Cambria" w:hAnsi="Cambria"/>
          <w:sz w:val="24"/>
        </w:rPr>
      </w:pPr>
      <w:r w:rsidRPr="00EA2213">
        <w:rPr>
          <w:rFonts w:ascii="Cambria" w:hAnsi="Cambria"/>
          <w:sz w:val="24"/>
        </w:rPr>
        <w:t xml:space="preserve">Secondary Diagnosis: </w:t>
      </w:r>
      <w:r>
        <w:rPr>
          <w:rFonts w:ascii="Cambria" w:hAnsi="Cambria"/>
          <w:sz w:val="24"/>
        </w:rPr>
        <w:t>None</w:t>
      </w:r>
    </w:p>
    <w:p w:rsidR="00C70B36" w:rsidRPr="00C70B36" w:rsidRDefault="00C70B36" w:rsidP="00262C1E">
      <w:pPr>
        <w:pStyle w:val="ListParagraph"/>
        <w:numPr>
          <w:ilvl w:val="0"/>
          <w:numId w:val="30"/>
        </w:numPr>
        <w:spacing w:after="0"/>
        <w:contextualSpacing w:val="0"/>
        <w:rPr>
          <w:rFonts w:ascii="Cambria" w:hAnsi="Cambria"/>
          <w:sz w:val="24"/>
        </w:rPr>
      </w:pPr>
      <w:r>
        <w:rPr>
          <w:rFonts w:ascii="Cambria" w:hAnsi="Cambria"/>
          <w:sz w:val="24"/>
        </w:rPr>
        <w:t>2b</w:t>
      </w:r>
      <w:r w:rsidRPr="00C70B36">
        <w:rPr>
          <w:rFonts w:ascii="Cambria" w:hAnsi="Cambria"/>
          <w:sz w:val="24"/>
        </w:rPr>
        <w:t>: Needs help at least once a day 3-7 days per week-CAN</w:t>
      </w:r>
      <w:r>
        <w:rPr>
          <w:rFonts w:ascii="Cambria" w:hAnsi="Cambria"/>
          <w:sz w:val="24"/>
        </w:rPr>
        <w:t>NOT</w:t>
      </w:r>
      <w:r w:rsidRPr="00C70B36">
        <w:rPr>
          <w:rFonts w:ascii="Cambria" w:hAnsi="Cambria"/>
          <w:sz w:val="24"/>
        </w:rPr>
        <w:t xml:space="preserve"> DIRECT the task</w:t>
      </w:r>
    </w:p>
    <w:p w:rsidR="00C70B36" w:rsidRPr="00EA2213" w:rsidRDefault="00C70B36" w:rsidP="00C70B36">
      <w:pPr>
        <w:widowControl w:val="0"/>
        <w:numPr>
          <w:ilvl w:val="0"/>
          <w:numId w:val="2"/>
        </w:numPr>
        <w:spacing w:after="0"/>
        <w:ind w:left="1800"/>
        <w:contextualSpacing/>
        <w:rPr>
          <w:rFonts w:ascii="Cambria" w:hAnsi="Cambria"/>
          <w:sz w:val="24"/>
        </w:rPr>
      </w:pPr>
      <w:r w:rsidRPr="00EA2213">
        <w:rPr>
          <w:rFonts w:ascii="Cambria" w:hAnsi="Cambria"/>
          <w:sz w:val="24"/>
        </w:rPr>
        <w:t>Primary Diagnosis</w:t>
      </w:r>
      <w:r>
        <w:rPr>
          <w:rFonts w:ascii="Cambria" w:hAnsi="Cambria"/>
          <w:sz w:val="24"/>
        </w:rPr>
        <w:t xml:space="preserve">: </w:t>
      </w:r>
      <w:r w:rsidR="00AA2D77">
        <w:rPr>
          <w:rFonts w:ascii="Cambria" w:hAnsi="Cambria"/>
          <w:b/>
          <w:sz w:val="24"/>
        </w:rPr>
        <w:t xml:space="preserve">D7 </w:t>
      </w:r>
      <w:r w:rsidR="00AA2D77" w:rsidRPr="00404B25">
        <w:rPr>
          <w:rFonts w:ascii="Cambria" w:hAnsi="Cambria"/>
          <w:sz w:val="24"/>
        </w:rPr>
        <w:t>Multiple Sclerosis/ALS</w:t>
      </w:r>
    </w:p>
    <w:p w:rsidR="00C70B36" w:rsidRPr="00B913B2" w:rsidRDefault="00C70B36" w:rsidP="00C70B36">
      <w:pPr>
        <w:widowControl w:val="0"/>
        <w:numPr>
          <w:ilvl w:val="0"/>
          <w:numId w:val="2"/>
        </w:numPr>
        <w:ind w:left="1800"/>
        <w:rPr>
          <w:rFonts w:ascii="Cambria" w:hAnsi="Cambria"/>
          <w:sz w:val="24"/>
        </w:rPr>
      </w:pPr>
      <w:r w:rsidRPr="00EA2213">
        <w:rPr>
          <w:rFonts w:ascii="Cambria" w:hAnsi="Cambria"/>
          <w:sz w:val="24"/>
        </w:rPr>
        <w:t xml:space="preserve">Secondary Diagnosis: </w:t>
      </w:r>
      <w:r w:rsidR="00AA2D77" w:rsidRPr="00AA2D77">
        <w:rPr>
          <w:rFonts w:ascii="Cambria" w:hAnsi="Cambria"/>
          <w:sz w:val="24"/>
        </w:rPr>
        <w:t>None</w:t>
      </w:r>
    </w:p>
    <w:p w:rsidR="005941FE" w:rsidRDefault="005941FE" w:rsidP="00A61F43">
      <w:pPr>
        <w:ind w:left="360"/>
        <w:rPr>
          <w:rFonts w:ascii="Cambria" w:hAnsi="Cambria"/>
          <w:sz w:val="24"/>
        </w:rPr>
      </w:pPr>
      <w:r w:rsidRPr="005941FE">
        <w:rPr>
          <w:rFonts w:ascii="Cambria" w:hAnsi="Cambria"/>
          <w:sz w:val="24"/>
        </w:rPr>
        <w:t>Rationale:</w:t>
      </w:r>
      <w:r w:rsidR="00771A03">
        <w:rPr>
          <w:rFonts w:ascii="Cambria" w:hAnsi="Cambria"/>
          <w:sz w:val="24"/>
        </w:rPr>
        <w:t xml:space="preserve"> </w:t>
      </w:r>
      <w:r w:rsidR="00646D93">
        <w:rPr>
          <w:rFonts w:ascii="Cambria" w:hAnsi="Cambria"/>
          <w:sz w:val="24"/>
        </w:rPr>
        <w:t xml:space="preserve">The correct </w:t>
      </w:r>
      <w:r w:rsidR="00C70B36">
        <w:rPr>
          <w:rFonts w:ascii="Cambria" w:hAnsi="Cambria"/>
          <w:sz w:val="24"/>
        </w:rPr>
        <w:t>answer is C</w:t>
      </w:r>
      <w:r w:rsidR="00646D93">
        <w:rPr>
          <w:rFonts w:ascii="Cambria" w:hAnsi="Cambria"/>
          <w:sz w:val="24"/>
        </w:rPr>
        <w:t>.</w:t>
      </w:r>
      <w:r w:rsidR="00771A03">
        <w:rPr>
          <w:rFonts w:ascii="Cambria" w:hAnsi="Cambria"/>
          <w:sz w:val="24"/>
        </w:rPr>
        <w:t xml:space="preserve"> </w:t>
      </w:r>
      <w:r w:rsidR="00A30C96">
        <w:rPr>
          <w:rFonts w:ascii="Cambria" w:hAnsi="Cambria"/>
          <w:sz w:val="24"/>
        </w:rPr>
        <w:t xml:space="preserve">Due to memory issues </w:t>
      </w:r>
      <w:r w:rsidR="00D743C4">
        <w:rPr>
          <w:rFonts w:ascii="Cambria" w:hAnsi="Cambria"/>
          <w:sz w:val="24"/>
        </w:rPr>
        <w:t>from her multiple sclerosis, Marly</w:t>
      </w:r>
      <w:r w:rsidR="00A30C96">
        <w:rPr>
          <w:rFonts w:ascii="Cambria" w:hAnsi="Cambria"/>
          <w:sz w:val="24"/>
        </w:rPr>
        <w:t xml:space="preserve"> </w:t>
      </w:r>
      <w:r w:rsidR="00E8555A">
        <w:rPr>
          <w:rFonts w:ascii="Cambria" w:hAnsi="Cambria"/>
          <w:sz w:val="24"/>
        </w:rPr>
        <w:t xml:space="preserve">is unable to direct her medication management and </w:t>
      </w:r>
      <w:r w:rsidR="00A30C96">
        <w:rPr>
          <w:rFonts w:ascii="Cambria" w:hAnsi="Cambria"/>
          <w:sz w:val="24"/>
        </w:rPr>
        <w:t xml:space="preserve">requires assistance with the task of Medication Administration </w:t>
      </w:r>
      <w:r w:rsidR="00F13AF6">
        <w:rPr>
          <w:rFonts w:ascii="Cambria" w:hAnsi="Cambria"/>
          <w:sz w:val="24"/>
        </w:rPr>
        <w:t>once</w:t>
      </w:r>
      <w:r w:rsidR="00A30C96">
        <w:rPr>
          <w:rFonts w:ascii="Cambria" w:hAnsi="Cambria"/>
          <w:sz w:val="24"/>
        </w:rPr>
        <w:t xml:space="preserve"> daily.</w:t>
      </w:r>
      <w:r w:rsidR="00E8555A">
        <w:rPr>
          <w:rFonts w:ascii="Cambria" w:hAnsi="Cambria"/>
          <w:sz w:val="24"/>
        </w:rPr>
        <w:t xml:space="preserve"> Screeners</w:t>
      </w:r>
      <w:r w:rsidR="00E8555A" w:rsidRPr="00E8555A">
        <w:rPr>
          <w:rFonts w:ascii="Cambria" w:hAnsi="Cambria"/>
          <w:sz w:val="24"/>
        </w:rPr>
        <w:t xml:space="preserve"> can use a disease/condition as the primary/secondary diagnosis if symptoms</w:t>
      </w:r>
      <w:r w:rsidR="00F3344B">
        <w:rPr>
          <w:rFonts w:ascii="Cambria" w:hAnsi="Cambria"/>
          <w:sz w:val="24"/>
        </w:rPr>
        <w:t>/complications</w:t>
      </w:r>
      <w:r w:rsidR="00E8555A" w:rsidRPr="00E8555A">
        <w:rPr>
          <w:rFonts w:ascii="Cambria" w:hAnsi="Cambria"/>
          <w:sz w:val="24"/>
        </w:rPr>
        <w:t xml:space="preserve"> of the disease/condition requires assistance from another person</w:t>
      </w:r>
      <w:r w:rsidR="00BD5028">
        <w:rPr>
          <w:rFonts w:ascii="Cambria" w:hAnsi="Cambria"/>
          <w:sz w:val="24"/>
        </w:rPr>
        <w:t xml:space="preserve"> and</w:t>
      </w:r>
      <w:r w:rsidR="00393A69">
        <w:rPr>
          <w:rFonts w:ascii="Cambria" w:hAnsi="Cambria"/>
          <w:sz w:val="24"/>
        </w:rPr>
        <w:t xml:space="preserve"> it is due to a physical, cognitive, or memory loss impairment</w:t>
      </w:r>
      <w:r w:rsidR="00E8555A" w:rsidRPr="00E8555A">
        <w:rPr>
          <w:rFonts w:ascii="Cambria" w:hAnsi="Cambria"/>
          <w:sz w:val="24"/>
        </w:rPr>
        <w:t xml:space="preserve">. </w:t>
      </w:r>
      <w:r w:rsidR="00F3344B">
        <w:rPr>
          <w:rFonts w:ascii="Cambria" w:hAnsi="Cambria"/>
          <w:sz w:val="24"/>
        </w:rPr>
        <w:t>For Marly,</w:t>
      </w:r>
      <w:r w:rsidR="00E8555A" w:rsidRPr="00E8555A">
        <w:rPr>
          <w:rFonts w:ascii="Cambria" w:hAnsi="Cambria"/>
          <w:sz w:val="24"/>
        </w:rPr>
        <w:t xml:space="preserve"> memory loss </w:t>
      </w:r>
      <w:r w:rsidR="00393A69">
        <w:rPr>
          <w:rFonts w:ascii="Cambria" w:hAnsi="Cambria"/>
          <w:sz w:val="24"/>
        </w:rPr>
        <w:t>is not always constant</w:t>
      </w:r>
      <w:r w:rsidR="009817AA">
        <w:rPr>
          <w:rFonts w:ascii="Cambria" w:hAnsi="Cambria"/>
          <w:sz w:val="24"/>
        </w:rPr>
        <w:t>,</w:t>
      </w:r>
      <w:r w:rsidR="00393A69">
        <w:rPr>
          <w:rFonts w:ascii="Cambria" w:hAnsi="Cambria"/>
          <w:sz w:val="24"/>
        </w:rPr>
        <w:t xml:space="preserve"> but it </w:t>
      </w:r>
      <w:r w:rsidR="00F3344B">
        <w:rPr>
          <w:rFonts w:ascii="Cambria" w:hAnsi="Cambria"/>
          <w:sz w:val="24"/>
        </w:rPr>
        <w:t>is a complication</w:t>
      </w:r>
      <w:r w:rsidR="00E8555A" w:rsidRPr="00E8555A">
        <w:rPr>
          <w:rFonts w:ascii="Cambria" w:hAnsi="Cambria"/>
          <w:sz w:val="24"/>
        </w:rPr>
        <w:t xml:space="preserve"> of </w:t>
      </w:r>
      <w:r w:rsidR="00F3344B">
        <w:rPr>
          <w:rFonts w:ascii="Cambria" w:hAnsi="Cambria"/>
          <w:sz w:val="24"/>
        </w:rPr>
        <w:t>her multiple sclerosis</w:t>
      </w:r>
      <w:r w:rsidR="00393A69">
        <w:rPr>
          <w:rFonts w:ascii="Cambria" w:hAnsi="Cambria"/>
          <w:sz w:val="24"/>
        </w:rPr>
        <w:t xml:space="preserve"> which is permanent</w:t>
      </w:r>
      <w:r w:rsidR="00E8555A" w:rsidRPr="00E8555A">
        <w:rPr>
          <w:rFonts w:ascii="Cambria" w:hAnsi="Cambria"/>
          <w:sz w:val="24"/>
        </w:rPr>
        <w:t>.</w:t>
      </w:r>
    </w:p>
    <w:p w:rsidR="00C73E3A" w:rsidRPr="00373F76" w:rsidRDefault="00C73E3A" w:rsidP="00A61F43">
      <w:pPr>
        <w:ind w:left="360"/>
        <w:rPr>
          <w:rFonts w:ascii="Cambria" w:eastAsia="Times New Roman" w:hAnsi="Cambria" w:cs="Times New Roman"/>
          <w:sz w:val="24"/>
          <w:szCs w:val="24"/>
        </w:rPr>
      </w:pPr>
      <w:r>
        <w:rPr>
          <w:rFonts w:ascii="Cambria" w:eastAsia="Times New Roman" w:hAnsi="Cambria" w:cs="Times New Roman"/>
          <w:sz w:val="24"/>
          <w:szCs w:val="24"/>
        </w:rPr>
        <w:t xml:space="preserve">Reference: Module </w:t>
      </w:r>
      <w:r w:rsidR="00393A69">
        <w:rPr>
          <w:rFonts w:ascii="Cambria" w:eastAsia="Times New Roman" w:hAnsi="Cambria" w:cs="Times New Roman"/>
          <w:sz w:val="24"/>
          <w:szCs w:val="24"/>
        </w:rPr>
        <w:t xml:space="preserve">5.4. </w:t>
      </w:r>
      <w:r w:rsidR="00A30C96">
        <w:rPr>
          <w:rFonts w:ascii="Cambria" w:eastAsia="Times New Roman" w:hAnsi="Cambria" w:cs="Times New Roman"/>
          <w:sz w:val="24"/>
          <w:szCs w:val="24"/>
        </w:rPr>
        <w:t>5.14</w:t>
      </w:r>
    </w:p>
    <w:p w:rsidR="00C73E3A" w:rsidRPr="005941FE" w:rsidRDefault="00E90E65" w:rsidP="00A61F43">
      <w:pPr>
        <w:ind w:left="360"/>
        <w:rPr>
          <w:rFonts w:ascii="Cambria" w:hAnsi="Cambria"/>
          <w:sz w:val="24"/>
        </w:rPr>
      </w:pPr>
      <w:r>
        <w:rPr>
          <w:rFonts w:ascii="Cambria" w:eastAsia="Times New Roman" w:hAnsi="Cambria" w:cs="Times New Roman"/>
          <w:b/>
          <w:i/>
          <w:sz w:val="24"/>
          <w:szCs w:val="24"/>
        </w:rPr>
        <w:lastRenderedPageBreak/>
        <w:t>Screener Note example:</w:t>
      </w:r>
      <w:r w:rsidR="00771A03">
        <w:rPr>
          <w:rFonts w:ascii="Cambria" w:eastAsia="Times New Roman" w:hAnsi="Cambria" w:cs="Times New Roman"/>
          <w:b/>
          <w:i/>
          <w:sz w:val="24"/>
          <w:szCs w:val="24"/>
        </w:rPr>
        <w:t xml:space="preserve"> </w:t>
      </w:r>
      <w:r w:rsidR="00E8555A" w:rsidRPr="00BE444E">
        <w:rPr>
          <w:rFonts w:ascii="Cambria" w:hAnsi="Cambria"/>
          <w:i/>
          <w:sz w:val="24"/>
        </w:rPr>
        <w:t xml:space="preserve">Due to memory issues </w:t>
      </w:r>
      <w:r w:rsidR="00D743C4" w:rsidRPr="00BE444E">
        <w:rPr>
          <w:rFonts w:ascii="Cambria" w:hAnsi="Cambria"/>
          <w:i/>
          <w:sz w:val="24"/>
        </w:rPr>
        <w:t xml:space="preserve">from her </w:t>
      </w:r>
      <w:r w:rsidR="009817AA">
        <w:rPr>
          <w:rFonts w:ascii="Cambria" w:hAnsi="Cambria"/>
          <w:i/>
          <w:sz w:val="24"/>
        </w:rPr>
        <w:t>MS</w:t>
      </w:r>
      <w:r w:rsidR="00D743C4" w:rsidRPr="00BE444E">
        <w:rPr>
          <w:rFonts w:ascii="Cambria" w:hAnsi="Cambria"/>
          <w:i/>
          <w:sz w:val="24"/>
        </w:rPr>
        <w:t>, Marly</w:t>
      </w:r>
      <w:r w:rsidR="00E8555A" w:rsidRPr="00BE444E">
        <w:rPr>
          <w:rFonts w:ascii="Cambria" w:hAnsi="Cambria"/>
          <w:i/>
          <w:sz w:val="24"/>
        </w:rPr>
        <w:t xml:space="preserve"> is unable to direct her medication management and requir</w:t>
      </w:r>
      <w:r w:rsidR="00D743C4" w:rsidRPr="00BE444E">
        <w:rPr>
          <w:rFonts w:ascii="Cambria" w:hAnsi="Cambria"/>
          <w:i/>
          <w:sz w:val="24"/>
        </w:rPr>
        <w:t>es assistance with medication a</w:t>
      </w:r>
      <w:r w:rsidR="00E8555A" w:rsidRPr="00BE444E">
        <w:rPr>
          <w:rFonts w:ascii="Cambria" w:hAnsi="Cambria"/>
          <w:i/>
          <w:sz w:val="24"/>
        </w:rPr>
        <w:t xml:space="preserve">dministration </w:t>
      </w:r>
      <w:r w:rsidR="00AB63CA">
        <w:rPr>
          <w:rFonts w:ascii="Cambria" w:hAnsi="Cambria"/>
          <w:i/>
          <w:sz w:val="24"/>
        </w:rPr>
        <w:t>once</w:t>
      </w:r>
      <w:r w:rsidR="00E8555A" w:rsidRPr="00BE444E">
        <w:rPr>
          <w:rFonts w:ascii="Cambria" w:hAnsi="Cambria"/>
          <w:i/>
          <w:sz w:val="24"/>
        </w:rPr>
        <w:t xml:space="preserve"> daily.</w:t>
      </w:r>
    </w:p>
    <w:p w:rsidR="00795435" w:rsidRPr="00646D93" w:rsidRDefault="00533CE4" w:rsidP="00262C1E">
      <w:pPr>
        <w:pStyle w:val="ListParagraph"/>
        <w:numPr>
          <w:ilvl w:val="0"/>
          <w:numId w:val="1"/>
        </w:numPr>
        <w:ind w:left="360"/>
        <w:contextualSpacing w:val="0"/>
        <w:rPr>
          <w:rFonts w:ascii="Cambria" w:hAnsi="Cambria"/>
          <w:sz w:val="24"/>
        </w:rPr>
      </w:pPr>
      <w:r>
        <w:rPr>
          <w:rFonts w:ascii="Cambria" w:hAnsi="Cambria"/>
          <w:sz w:val="24"/>
        </w:rPr>
        <w:t>Lane</w:t>
      </w:r>
      <w:r w:rsidR="002D0CC5">
        <w:rPr>
          <w:rFonts w:ascii="Cambria" w:hAnsi="Cambria"/>
          <w:sz w:val="24"/>
        </w:rPr>
        <w:t xml:space="preserve"> is 52</w:t>
      </w:r>
      <w:r w:rsidR="00795435" w:rsidRPr="00795435">
        <w:rPr>
          <w:rFonts w:ascii="Cambria" w:hAnsi="Cambria"/>
          <w:sz w:val="24"/>
        </w:rPr>
        <w:t xml:space="preserve"> years old and has </w:t>
      </w:r>
      <w:r w:rsidR="00B07FB0">
        <w:rPr>
          <w:rFonts w:ascii="Cambria" w:hAnsi="Cambria"/>
          <w:sz w:val="24"/>
        </w:rPr>
        <w:t xml:space="preserve">current verified </w:t>
      </w:r>
      <w:r w:rsidR="00795435" w:rsidRPr="00795435">
        <w:rPr>
          <w:rFonts w:ascii="Cambria" w:hAnsi="Cambria"/>
          <w:sz w:val="24"/>
        </w:rPr>
        <w:t>diagnoses of obesity, chronic pain</w:t>
      </w:r>
      <w:r w:rsidR="00D743C4">
        <w:rPr>
          <w:rFonts w:ascii="Cambria" w:hAnsi="Cambria"/>
          <w:sz w:val="24"/>
        </w:rPr>
        <w:t>,</w:t>
      </w:r>
      <w:r w:rsidR="00795435" w:rsidRPr="00795435">
        <w:rPr>
          <w:rFonts w:ascii="Cambria" w:hAnsi="Cambria"/>
          <w:sz w:val="24"/>
        </w:rPr>
        <w:t xml:space="preserve"> and diabetes mellitus.</w:t>
      </w:r>
      <w:r w:rsidR="00771A03">
        <w:rPr>
          <w:rFonts w:ascii="Cambria" w:hAnsi="Cambria"/>
          <w:sz w:val="24"/>
        </w:rPr>
        <w:t xml:space="preserve"> </w:t>
      </w:r>
      <w:r w:rsidR="002D0CC5">
        <w:rPr>
          <w:rFonts w:ascii="Cambria" w:hAnsi="Cambria"/>
          <w:sz w:val="24"/>
        </w:rPr>
        <w:t xml:space="preserve">He does not have a cognitive impairment. Twice a week he drinks alcohol excessively and strikes out and spits at his caregivers. His caregivers redirect him when he does this and try to distract him with an activity. </w:t>
      </w:r>
      <w:r w:rsidR="00BC795A">
        <w:rPr>
          <w:rFonts w:ascii="Cambria" w:hAnsi="Cambria"/>
          <w:sz w:val="24"/>
        </w:rPr>
        <w:t xml:space="preserve">He only acts out when he is consuming alcohol. </w:t>
      </w:r>
      <w:r w:rsidR="00C94FB0" w:rsidRPr="00C94FB0">
        <w:rPr>
          <w:rFonts w:ascii="Cambria" w:hAnsi="Cambria"/>
          <w:sz w:val="24"/>
        </w:rPr>
        <w:t xml:space="preserve">What selection should be made on the HRS Table for </w:t>
      </w:r>
      <w:r w:rsidR="002D0CC5">
        <w:rPr>
          <w:rFonts w:ascii="Cambria" w:hAnsi="Cambria"/>
          <w:sz w:val="24"/>
        </w:rPr>
        <w:t>Behaviors</w:t>
      </w:r>
      <w:r>
        <w:rPr>
          <w:rFonts w:ascii="Cambria" w:hAnsi="Cambria"/>
          <w:sz w:val="24"/>
        </w:rPr>
        <w:t xml:space="preserve"> Requiring Interventions on Lane</w:t>
      </w:r>
      <w:r w:rsidR="00C94FB0" w:rsidRPr="00C94FB0">
        <w:rPr>
          <w:rFonts w:ascii="Cambria" w:hAnsi="Cambria"/>
          <w:sz w:val="24"/>
        </w:rPr>
        <w:t>’s LTCFS?</w:t>
      </w:r>
    </w:p>
    <w:p w:rsidR="00646D93" w:rsidRPr="002D0CC5" w:rsidRDefault="00646D93" w:rsidP="007612B4">
      <w:pPr>
        <w:pStyle w:val="ListParagraph"/>
        <w:numPr>
          <w:ilvl w:val="0"/>
          <w:numId w:val="7"/>
        </w:numPr>
        <w:rPr>
          <w:rFonts w:ascii="Cambria" w:hAnsi="Cambria"/>
          <w:sz w:val="24"/>
        </w:rPr>
      </w:pPr>
      <w:r w:rsidRPr="002D0CC5">
        <w:rPr>
          <w:rFonts w:ascii="Cambria" w:hAnsi="Cambria"/>
          <w:sz w:val="24"/>
        </w:rPr>
        <w:t>Leave the default selection of N/A</w:t>
      </w:r>
    </w:p>
    <w:p w:rsidR="00795435" w:rsidRPr="00795435" w:rsidRDefault="00646D93" w:rsidP="007612B4">
      <w:pPr>
        <w:numPr>
          <w:ilvl w:val="0"/>
          <w:numId w:val="7"/>
        </w:numPr>
        <w:rPr>
          <w:rFonts w:ascii="Cambria" w:hAnsi="Cambria"/>
          <w:sz w:val="24"/>
        </w:rPr>
      </w:pPr>
      <w:r>
        <w:rPr>
          <w:rFonts w:ascii="Cambria" w:hAnsi="Cambria"/>
          <w:sz w:val="24"/>
        </w:rPr>
        <w:t>Person is Independent</w:t>
      </w:r>
    </w:p>
    <w:p w:rsidR="00795435" w:rsidRPr="00795435" w:rsidRDefault="00795435" w:rsidP="007612B4">
      <w:pPr>
        <w:numPr>
          <w:ilvl w:val="0"/>
          <w:numId w:val="7"/>
        </w:numPr>
        <w:rPr>
          <w:rFonts w:ascii="Cambria" w:hAnsi="Cambria"/>
          <w:sz w:val="24"/>
        </w:rPr>
      </w:pPr>
      <w:r w:rsidRPr="00795435">
        <w:rPr>
          <w:rFonts w:ascii="Cambria" w:hAnsi="Cambria"/>
          <w:sz w:val="24"/>
        </w:rPr>
        <w:t>Weekly</w:t>
      </w:r>
    </w:p>
    <w:p w:rsidR="00795435" w:rsidRPr="00795435" w:rsidRDefault="00795435" w:rsidP="007612B4">
      <w:pPr>
        <w:numPr>
          <w:ilvl w:val="0"/>
          <w:numId w:val="7"/>
        </w:numPr>
        <w:rPr>
          <w:rFonts w:ascii="Cambria" w:hAnsi="Cambria"/>
          <w:sz w:val="24"/>
        </w:rPr>
      </w:pPr>
      <w:r w:rsidRPr="00795435">
        <w:rPr>
          <w:rFonts w:ascii="Cambria" w:hAnsi="Cambria"/>
          <w:sz w:val="24"/>
        </w:rPr>
        <w:t>2-6 times/week</w:t>
      </w:r>
    </w:p>
    <w:p w:rsidR="00795435" w:rsidRPr="00BE444E" w:rsidRDefault="00795435" w:rsidP="00A61F43">
      <w:pPr>
        <w:ind w:left="360"/>
        <w:rPr>
          <w:rFonts w:ascii="Cambria" w:hAnsi="Cambria"/>
          <w:sz w:val="24"/>
        </w:rPr>
      </w:pPr>
      <w:r w:rsidRPr="00795435">
        <w:rPr>
          <w:rFonts w:ascii="Cambria" w:hAnsi="Cambria"/>
          <w:sz w:val="24"/>
        </w:rPr>
        <w:t>Rationale:</w:t>
      </w:r>
      <w:r w:rsidR="00771A03">
        <w:rPr>
          <w:rFonts w:ascii="Cambria" w:hAnsi="Cambria"/>
          <w:sz w:val="24"/>
        </w:rPr>
        <w:t xml:space="preserve"> </w:t>
      </w:r>
      <w:r w:rsidR="00646D93">
        <w:rPr>
          <w:rFonts w:ascii="Cambria" w:hAnsi="Cambria"/>
          <w:sz w:val="24"/>
        </w:rPr>
        <w:t xml:space="preserve">The </w:t>
      </w:r>
      <w:r w:rsidR="00646D93" w:rsidRPr="00BE444E">
        <w:rPr>
          <w:rFonts w:ascii="Cambria" w:hAnsi="Cambria"/>
          <w:sz w:val="24"/>
        </w:rPr>
        <w:t>correct answer is A.</w:t>
      </w:r>
      <w:r w:rsidR="00771A03" w:rsidRPr="00BE444E">
        <w:rPr>
          <w:rFonts w:ascii="Cambria" w:hAnsi="Cambria"/>
          <w:sz w:val="24"/>
        </w:rPr>
        <w:t xml:space="preserve"> </w:t>
      </w:r>
      <w:r w:rsidR="00D743C4" w:rsidRPr="00BE444E">
        <w:rPr>
          <w:rFonts w:ascii="Cambria" w:hAnsi="Cambria"/>
          <w:sz w:val="24"/>
        </w:rPr>
        <w:t xml:space="preserve">To record a behavior on the HRS Table, the person must have a cognitive impairment, interventions must be required from another person, and a behavior plan must be present to prevent or respond to the behavior. </w:t>
      </w:r>
      <w:r w:rsidR="00982AFF">
        <w:rPr>
          <w:rFonts w:ascii="Cambria" w:hAnsi="Cambria"/>
          <w:sz w:val="24"/>
        </w:rPr>
        <w:t>For purposes of the screen, a</w:t>
      </w:r>
      <w:r w:rsidR="00D743C4" w:rsidRPr="00BE444E">
        <w:rPr>
          <w:rFonts w:ascii="Cambria" w:hAnsi="Cambria"/>
          <w:sz w:val="24"/>
        </w:rPr>
        <w:t xml:space="preserve"> cognitive impairment does not include temporary impairment due to substance use intoxication. In this example, Lane does not have a cognitive impairment.</w:t>
      </w:r>
    </w:p>
    <w:p w:rsidR="0032653C" w:rsidRPr="00BE444E" w:rsidRDefault="00646D93" w:rsidP="00A61F43">
      <w:pPr>
        <w:ind w:left="360"/>
        <w:rPr>
          <w:rFonts w:ascii="Cambria" w:eastAsia="Times New Roman" w:hAnsi="Cambria" w:cs="Times New Roman"/>
          <w:sz w:val="24"/>
          <w:szCs w:val="24"/>
        </w:rPr>
      </w:pPr>
      <w:r w:rsidRPr="00BE444E">
        <w:rPr>
          <w:rFonts w:ascii="Cambria" w:eastAsia="Times New Roman" w:hAnsi="Cambria" w:cs="Times New Roman"/>
          <w:sz w:val="24"/>
          <w:szCs w:val="24"/>
        </w:rPr>
        <w:t xml:space="preserve">Reference: Module </w:t>
      </w:r>
      <w:r w:rsidR="00BE444E" w:rsidRPr="00BE444E">
        <w:rPr>
          <w:rFonts w:ascii="Cambria" w:eastAsia="Times New Roman" w:hAnsi="Cambria" w:cs="Times New Roman"/>
          <w:sz w:val="24"/>
          <w:szCs w:val="24"/>
        </w:rPr>
        <w:t xml:space="preserve">7.10, </w:t>
      </w:r>
      <w:r w:rsidR="00D743C4" w:rsidRPr="00BE444E">
        <w:rPr>
          <w:rFonts w:ascii="Cambria" w:eastAsia="Times New Roman" w:hAnsi="Cambria" w:cs="Times New Roman"/>
          <w:sz w:val="24"/>
          <w:szCs w:val="24"/>
        </w:rPr>
        <w:t>7.11</w:t>
      </w:r>
    </w:p>
    <w:p w:rsidR="0032653C" w:rsidRPr="003A23F0" w:rsidRDefault="0032653C" w:rsidP="00A61F43">
      <w:pPr>
        <w:ind w:left="360"/>
        <w:rPr>
          <w:rFonts w:ascii="Cambria" w:hAnsi="Cambria"/>
          <w:sz w:val="24"/>
        </w:rPr>
      </w:pPr>
      <w:r w:rsidRPr="00BE444E">
        <w:rPr>
          <w:rFonts w:ascii="Cambria" w:eastAsia="Times New Roman" w:hAnsi="Cambria" w:cs="Times New Roman"/>
          <w:b/>
          <w:i/>
          <w:sz w:val="24"/>
          <w:szCs w:val="24"/>
        </w:rPr>
        <w:t>Screener Note example:</w:t>
      </w:r>
      <w:r w:rsidR="00771A03" w:rsidRPr="00BE444E">
        <w:rPr>
          <w:rFonts w:ascii="Cambria" w:eastAsia="Times New Roman" w:hAnsi="Cambria" w:cs="Times New Roman"/>
          <w:b/>
          <w:i/>
          <w:sz w:val="24"/>
          <w:szCs w:val="24"/>
        </w:rPr>
        <w:t xml:space="preserve"> </w:t>
      </w:r>
      <w:r w:rsidR="00BC795A" w:rsidRPr="00BE444E">
        <w:rPr>
          <w:rFonts w:ascii="Cambria" w:eastAsia="Times New Roman" w:hAnsi="Cambria" w:cs="Times New Roman"/>
          <w:i/>
          <w:sz w:val="24"/>
          <w:szCs w:val="24"/>
        </w:rPr>
        <w:t>Lane only exhibits behaviors when temporarily impaired due to substance use. Substance use captured under Mental Health Needs and Substance Use Disorder Questions.</w:t>
      </w:r>
      <w:r w:rsidR="00BC795A">
        <w:rPr>
          <w:rFonts w:ascii="Cambria" w:eastAsia="Times New Roman" w:hAnsi="Cambria" w:cs="Times New Roman"/>
          <w:b/>
          <w:i/>
          <w:sz w:val="24"/>
          <w:szCs w:val="24"/>
        </w:rPr>
        <w:t xml:space="preserve">  </w:t>
      </w:r>
      <w:bookmarkStart w:id="0" w:name="_GoBack"/>
      <w:bookmarkEnd w:id="0"/>
    </w:p>
    <w:p w:rsidR="00F07B9E" w:rsidRPr="00BE2208" w:rsidRDefault="00D766D3" w:rsidP="00262C1E">
      <w:pPr>
        <w:pStyle w:val="ListParagraph"/>
        <w:numPr>
          <w:ilvl w:val="0"/>
          <w:numId w:val="1"/>
        </w:numPr>
        <w:ind w:left="360"/>
        <w:contextualSpacing w:val="0"/>
        <w:rPr>
          <w:rFonts w:asciiTheme="majorHAnsi" w:hAnsiTheme="majorHAnsi"/>
        </w:rPr>
      </w:pPr>
      <w:r>
        <w:rPr>
          <w:rFonts w:ascii="Cambria" w:hAnsi="Cambria"/>
          <w:sz w:val="24"/>
        </w:rPr>
        <w:t>Taylor</w:t>
      </w:r>
      <w:r w:rsidR="009A573B">
        <w:rPr>
          <w:rFonts w:ascii="Cambria" w:hAnsi="Cambria"/>
          <w:sz w:val="24"/>
        </w:rPr>
        <w:t xml:space="preserve"> is 60</w:t>
      </w:r>
      <w:r w:rsidR="00A3622B">
        <w:rPr>
          <w:rFonts w:ascii="Cambria" w:hAnsi="Cambria"/>
          <w:sz w:val="24"/>
        </w:rPr>
        <w:t xml:space="preserve"> years old and has </w:t>
      </w:r>
      <w:r>
        <w:rPr>
          <w:rFonts w:ascii="Cambria" w:hAnsi="Cambria"/>
          <w:sz w:val="24"/>
        </w:rPr>
        <w:t xml:space="preserve">numerous </w:t>
      </w:r>
      <w:r w:rsidR="009817AA">
        <w:rPr>
          <w:rFonts w:ascii="Cambria" w:hAnsi="Cambria"/>
          <w:sz w:val="24"/>
        </w:rPr>
        <w:t xml:space="preserve">current verified </w:t>
      </w:r>
      <w:r>
        <w:rPr>
          <w:rFonts w:ascii="Cambria" w:hAnsi="Cambria"/>
          <w:sz w:val="24"/>
        </w:rPr>
        <w:t xml:space="preserve">diagnoses including </w:t>
      </w:r>
      <w:r w:rsidR="00A1054C">
        <w:rPr>
          <w:rFonts w:ascii="Cambria" w:hAnsi="Cambria"/>
          <w:sz w:val="24"/>
        </w:rPr>
        <w:t>end-stage liver disease</w:t>
      </w:r>
      <w:r w:rsidR="00C84F6E">
        <w:rPr>
          <w:rFonts w:ascii="Cambria" w:hAnsi="Cambria"/>
          <w:sz w:val="24"/>
        </w:rPr>
        <w:t xml:space="preserve">. </w:t>
      </w:r>
      <w:r w:rsidR="00A1054C">
        <w:rPr>
          <w:rFonts w:ascii="Cambria" w:hAnsi="Cambria"/>
          <w:sz w:val="24"/>
        </w:rPr>
        <w:t>Taylor’s wife reports that due to his liver failure</w:t>
      </w:r>
      <w:r w:rsidR="009817AA">
        <w:rPr>
          <w:rFonts w:ascii="Cambria" w:hAnsi="Cambria"/>
          <w:sz w:val="24"/>
        </w:rPr>
        <w:t>,</w:t>
      </w:r>
      <w:r w:rsidR="00A1054C">
        <w:rPr>
          <w:rFonts w:ascii="Cambria" w:hAnsi="Cambria"/>
          <w:sz w:val="24"/>
        </w:rPr>
        <w:t xml:space="preserve"> he has a build-up of ammonia in his body and this has affected his brain function including his memory</w:t>
      </w:r>
      <w:r w:rsidR="00877BB6">
        <w:rPr>
          <w:rFonts w:ascii="Cambria" w:hAnsi="Cambria"/>
          <w:sz w:val="24"/>
        </w:rPr>
        <w:t xml:space="preserve"> and concentration</w:t>
      </w:r>
      <w:r w:rsidR="00A1054C">
        <w:rPr>
          <w:rFonts w:ascii="Cambria" w:hAnsi="Cambria"/>
          <w:sz w:val="24"/>
        </w:rPr>
        <w:t xml:space="preserve">. </w:t>
      </w:r>
      <w:r w:rsidR="00F13AF6">
        <w:rPr>
          <w:rFonts w:ascii="Cambria" w:hAnsi="Cambria"/>
          <w:sz w:val="24"/>
        </w:rPr>
        <w:t xml:space="preserve">Despite treatment, </w:t>
      </w:r>
      <w:r w:rsidR="00A8446E">
        <w:rPr>
          <w:rFonts w:ascii="Cambria" w:hAnsi="Cambria"/>
          <w:sz w:val="24"/>
        </w:rPr>
        <w:t>T</w:t>
      </w:r>
      <w:r w:rsidR="00A1054C">
        <w:rPr>
          <w:rFonts w:ascii="Cambria" w:hAnsi="Cambria"/>
          <w:sz w:val="24"/>
        </w:rPr>
        <w:t xml:space="preserve">aylor’s wife reports that due to </w:t>
      </w:r>
      <w:r w:rsidR="00877BB6">
        <w:rPr>
          <w:rFonts w:ascii="Cambria" w:hAnsi="Cambria"/>
          <w:sz w:val="24"/>
        </w:rPr>
        <w:t>these cognition</w:t>
      </w:r>
      <w:r w:rsidR="00A1054C">
        <w:rPr>
          <w:rFonts w:ascii="Cambria" w:hAnsi="Cambria"/>
          <w:sz w:val="24"/>
        </w:rPr>
        <w:t xml:space="preserve"> issues from his liver disease,</w:t>
      </w:r>
      <w:r w:rsidR="00877BB6">
        <w:rPr>
          <w:rFonts w:ascii="Cambria" w:hAnsi="Cambria"/>
          <w:sz w:val="24"/>
        </w:rPr>
        <w:t xml:space="preserve"> she needs to provide assistance with allocating and budgeting their money, but Taylor is </w:t>
      </w:r>
      <w:r w:rsidR="00F13AF6">
        <w:rPr>
          <w:rFonts w:ascii="Cambria" w:hAnsi="Cambria"/>
          <w:sz w:val="24"/>
        </w:rPr>
        <w:t xml:space="preserve">still </w:t>
      </w:r>
      <w:r w:rsidR="00877BB6">
        <w:rPr>
          <w:rFonts w:ascii="Cambria" w:hAnsi="Cambria"/>
          <w:sz w:val="24"/>
        </w:rPr>
        <w:t>able to complete small transactions at the store.</w:t>
      </w:r>
      <w:r w:rsidR="00A1054C">
        <w:rPr>
          <w:rFonts w:ascii="Cambria" w:hAnsi="Cambria"/>
          <w:sz w:val="24"/>
        </w:rPr>
        <w:t xml:space="preserve"> </w:t>
      </w:r>
      <w:r w:rsidR="008630C1" w:rsidRPr="00746932">
        <w:rPr>
          <w:rFonts w:asciiTheme="majorHAnsi" w:hAnsiTheme="majorHAnsi" w:cs="Arial"/>
          <w:sz w:val="24"/>
          <w:szCs w:val="24"/>
        </w:rPr>
        <w:t xml:space="preserve">What selection should be made for the </w:t>
      </w:r>
      <w:r w:rsidR="00877BB6">
        <w:rPr>
          <w:rFonts w:ascii="Cambria" w:hAnsi="Cambria"/>
          <w:sz w:val="24"/>
        </w:rPr>
        <w:t>Money Management</w:t>
      </w:r>
      <w:r w:rsidR="008630C1" w:rsidRPr="00795435">
        <w:rPr>
          <w:rFonts w:ascii="Cambria" w:hAnsi="Cambria"/>
          <w:sz w:val="24"/>
        </w:rPr>
        <w:t xml:space="preserve"> </w:t>
      </w:r>
      <w:r w:rsidR="008630C1" w:rsidRPr="00F07B9E">
        <w:rPr>
          <w:rFonts w:asciiTheme="majorHAnsi" w:hAnsiTheme="majorHAnsi" w:cs="Arial"/>
          <w:sz w:val="24"/>
          <w:szCs w:val="24"/>
        </w:rPr>
        <w:t xml:space="preserve">IADL on </w:t>
      </w:r>
      <w:r w:rsidR="00C84F6E">
        <w:rPr>
          <w:rFonts w:asciiTheme="majorHAnsi" w:hAnsiTheme="majorHAnsi" w:cs="Arial"/>
          <w:sz w:val="24"/>
          <w:szCs w:val="24"/>
        </w:rPr>
        <w:t>Taylor</w:t>
      </w:r>
      <w:r w:rsidR="008630C1" w:rsidRPr="00F07B9E">
        <w:rPr>
          <w:rFonts w:asciiTheme="majorHAnsi" w:hAnsiTheme="majorHAnsi" w:cs="Arial"/>
          <w:sz w:val="24"/>
          <w:szCs w:val="24"/>
        </w:rPr>
        <w:t>’s LTCFS?</w:t>
      </w:r>
    </w:p>
    <w:p w:rsidR="00F07B9E" w:rsidRPr="00C84F6E" w:rsidRDefault="00F07B9E" w:rsidP="003A6D75">
      <w:pPr>
        <w:pStyle w:val="NormalWeb"/>
        <w:numPr>
          <w:ilvl w:val="0"/>
          <w:numId w:val="26"/>
        </w:numPr>
        <w:spacing w:after="200" w:line="276" w:lineRule="auto"/>
        <w:ind w:left="1440"/>
        <w:rPr>
          <w:rFonts w:asciiTheme="majorHAnsi" w:hAnsiTheme="majorHAnsi" w:cs="Arial"/>
          <w:color w:val="000000"/>
        </w:rPr>
      </w:pPr>
      <w:r w:rsidRPr="00C84F6E">
        <w:rPr>
          <w:rFonts w:asciiTheme="majorHAnsi" w:hAnsiTheme="majorHAnsi" w:cs="Arial"/>
          <w:color w:val="000000"/>
        </w:rPr>
        <w:t>0:</w:t>
      </w:r>
      <w:r w:rsidR="00AD786F" w:rsidRPr="00C84F6E">
        <w:rPr>
          <w:rFonts w:asciiTheme="majorHAnsi" w:hAnsiTheme="majorHAnsi" w:cs="Arial"/>
          <w:color w:val="000000"/>
        </w:rPr>
        <w:t xml:space="preserve"> </w:t>
      </w:r>
      <w:r w:rsidRPr="00C84F6E">
        <w:rPr>
          <w:rFonts w:asciiTheme="majorHAnsi" w:hAnsiTheme="majorHAnsi" w:cs="Arial"/>
          <w:color w:val="000000"/>
        </w:rPr>
        <w:t>Independent</w:t>
      </w:r>
    </w:p>
    <w:p w:rsidR="000260CD" w:rsidRPr="00C84F6E" w:rsidRDefault="00F07B9E" w:rsidP="00667064">
      <w:pPr>
        <w:pStyle w:val="NormalWeb"/>
        <w:numPr>
          <w:ilvl w:val="0"/>
          <w:numId w:val="26"/>
        </w:numPr>
        <w:spacing w:line="276" w:lineRule="auto"/>
        <w:ind w:left="1440"/>
        <w:rPr>
          <w:rFonts w:asciiTheme="majorHAnsi" w:hAnsiTheme="majorHAnsi" w:cs="Arial"/>
          <w:color w:val="000000"/>
        </w:rPr>
      </w:pPr>
      <w:r w:rsidRPr="00C84F6E">
        <w:rPr>
          <w:rFonts w:asciiTheme="majorHAnsi" w:hAnsiTheme="majorHAnsi" w:cs="Arial"/>
          <w:color w:val="000000"/>
        </w:rPr>
        <w:t xml:space="preserve">1: </w:t>
      </w:r>
      <w:r w:rsidR="00877BB6">
        <w:rPr>
          <w:rFonts w:asciiTheme="majorHAnsi" w:hAnsiTheme="majorHAnsi" w:cs="Arial"/>
          <w:color w:val="000000"/>
        </w:rPr>
        <w:t xml:space="preserve">Can only complete small transactions </w:t>
      </w:r>
    </w:p>
    <w:p w:rsidR="00F07B9E" w:rsidRPr="00C84F6E" w:rsidRDefault="00F07B9E" w:rsidP="007612B4">
      <w:pPr>
        <w:pStyle w:val="NormalWeb"/>
        <w:numPr>
          <w:ilvl w:val="2"/>
          <w:numId w:val="20"/>
        </w:numPr>
        <w:spacing w:after="200" w:line="276" w:lineRule="auto"/>
        <w:ind w:left="1800" w:hanging="360"/>
        <w:contextualSpacing/>
        <w:rPr>
          <w:rFonts w:asciiTheme="majorHAnsi" w:hAnsiTheme="majorHAnsi" w:cs="Arial"/>
          <w:color w:val="000000"/>
        </w:rPr>
      </w:pPr>
      <w:r w:rsidRPr="00C84F6E">
        <w:rPr>
          <w:rFonts w:asciiTheme="majorHAnsi" w:hAnsiTheme="majorHAnsi" w:cs="Arial"/>
          <w:color w:val="000000"/>
        </w:rPr>
        <w:t xml:space="preserve">Primary Diagnosis: </w:t>
      </w:r>
      <w:r w:rsidR="00C84F6E" w:rsidRPr="00C84F6E">
        <w:rPr>
          <w:rFonts w:asciiTheme="majorHAnsi" w:hAnsiTheme="majorHAnsi" w:cs="Arial"/>
          <w:b/>
          <w:color w:val="000000"/>
        </w:rPr>
        <w:t xml:space="preserve">B4 </w:t>
      </w:r>
      <w:r w:rsidR="00C84F6E" w:rsidRPr="00C84F6E">
        <w:rPr>
          <w:rFonts w:asciiTheme="majorHAnsi" w:hAnsiTheme="majorHAnsi" w:cs="Arial"/>
          <w:color w:val="000000"/>
        </w:rPr>
        <w:t xml:space="preserve">Liver Disease </w:t>
      </w:r>
    </w:p>
    <w:p w:rsidR="00F07B9E" w:rsidRPr="00C84F6E" w:rsidRDefault="00F07B9E" w:rsidP="007612B4">
      <w:pPr>
        <w:pStyle w:val="NormalWeb"/>
        <w:numPr>
          <w:ilvl w:val="2"/>
          <w:numId w:val="20"/>
        </w:numPr>
        <w:spacing w:after="200" w:line="276" w:lineRule="auto"/>
        <w:ind w:left="1800" w:hanging="360"/>
        <w:rPr>
          <w:rFonts w:asciiTheme="majorHAnsi" w:hAnsiTheme="majorHAnsi" w:cs="Arial"/>
          <w:color w:val="000000"/>
        </w:rPr>
      </w:pPr>
      <w:r w:rsidRPr="00C84F6E">
        <w:rPr>
          <w:rFonts w:asciiTheme="majorHAnsi" w:hAnsiTheme="majorHAnsi" w:cs="Arial"/>
          <w:color w:val="000000"/>
        </w:rPr>
        <w:t>Secondary Diagnosis: None</w:t>
      </w:r>
    </w:p>
    <w:p w:rsidR="00CA3F53" w:rsidRDefault="00CA3F53">
      <w:pPr>
        <w:rPr>
          <w:rFonts w:asciiTheme="majorHAnsi" w:hAnsiTheme="majorHAnsi" w:cs="Arial"/>
          <w:color w:val="000000"/>
          <w:sz w:val="24"/>
          <w:szCs w:val="24"/>
        </w:rPr>
      </w:pPr>
      <w:r>
        <w:rPr>
          <w:rFonts w:asciiTheme="majorHAnsi" w:hAnsiTheme="majorHAnsi" w:cs="Arial"/>
          <w:color w:val="000000"/>
        </w:rPr>
        <w:br w:type="page"/>
      </w:r>
    </w:p>
    <w:p w:rsidR="000260CD" w:rsidRPr="00C84F6E" w:rsidRDefault="00877BB6" w:rsidP="00667064">
      <w:pPr>
        <w:pStyle w:val="NormalWeb"/>
        <w:numPr>
          <w:ilvl w:val="0"/>
          <w:numId w:val="26"/>
        </w:numPr>
        <w:spacing w:line="276" w:lineRule="auto"/>
        <w:ind w:left="1440"/>
        <w:rPr>
          <w:rFonts w:asciiTheme="majorHAnsi" w:hAnsiTheme="majorHAnsi" w:cs="Arial"/>
          <w:color w:val="000000"/>
        </w:rPr>
      </w:pPr>
      <w:r>
        <w:rPr>
          <w:rFonts w:asciiTheme="majorHAnsi" w:hAnsiTheme="majorHAnsi" w:cs="Arial"/>
          <w:color w:val="000000"/>
        </w:rPr>
        <w:lastRenderedPageBreak/>
        <w:t>2: Needs help from another person with all transactions</w:t>
      </w:r>
    </w:p>
    <w:p w:rsidR="00F07B9E" w:rsidRPr="00C84F6E" w:rsidRDefault="00F07B9E" w:rsidP="00C84F6E">
      <w:pPr>
        <w:pStyle w:val="NormalWeb"/>
        <w:numPr>
          <w:ilvl w:val="2"/>
          <w:numId w:val="20"/>
        </w:numPr>
        <w:spacing w:after="200" w:line="276" w:lineRule="auto"/>
        <w:ind w:left="1800" w:hanging="360"/>
        <w:contextualSpacing/>
        <w:rPr>
          <w:rFonts w:asciiTheme="majorHAnsi" w:hAnsiTheme="majorHAnsi" w:cs="Arial"/>
          <w:color w:val="000000"/>
        </w:rPr>
      </w:pPr>
      <w:r w:rsidRPr="00C84F6E">
        <w:rPr>
          <w:rFonts w:asciiTheme="majorHAnsi" w:hAnsiTheme="majorHAnsi" w:cs="Arial"/>
          <w:color w:val="000000"/>
        </w:rPr>
        <w:t xml:space="preserve">Primary Diagnosis: </w:t>
      </w:r>
      <w:r w:rsidR="00C84F6E" w:rsidRPr="00C84F6E">
        <w:rPr>
          <w:rFonts w:asciiTheme="majorHAnsi" w:hAnsiTheme="majorHAnsi" w:cs="Arial"/>
          <w:b/>
          <w:color w:val="000000"/>
        </w:rPr>
        <w:t xml:space="preserve">B4 </w:t>
      </w:r>
      <w:r w:rsidR="00C84F6E" w:rsidRPr="00C84F6E">
        <w:rPr>
          <w:rFonts w:asciiTheme="majorHAnsi" w:hAnsiTheme="majorHAnsi" w:cs="Arial"/>
          <w:color w:val="000000"/>
        </w:rPr>
        <w:t xml:space="preserve">Liver Disease </w:t>
      </w:r>
    </w:p>
    <w:p w:rsidR="00F07B9E" w:rsidRPr="00C84F6E" w:rsidRDefault="00F07B9E" w:rsidP="007612B4">
      <w:pPr>
        <w:pStyle w:val="NormalWeb"/>
        <w:numPr>
          <w:ilvl w:val="2"/>
          <w:numId w:val="21"/>
        </w:numPr>
        <w:spacing w:after="200" w:line="276" w:lineRule="auto"/>
        <w:ind w:left="1800" w:hanging="360"/>
        <w:rPr>
          <w:rFonts w:asciiTheme="majorHAnsi" w:hAnsiTheme="majorHAnsi" w:cs="Arial"/>
          <w:color w:val="000000"/>
        </w:rPr>
      </w:pPr>
      <w:r w:rsidRPr="00C84F6E">
        <w:rPr>
          <w:rFonts w:asciiTheme="majorHAnsi" w:hAnsiTheme="majorHAnsi" w:cs="Arial"/>
          <w:color w:val="000000"/>
        </w:rPr>
        <w:t>Secondary Diagnosis: None</w:t>
      </w:r>
    </w:p>
    <w:p w:rsidR="00877BB6" w:rsidRDefault="00795435" w:rsidP="00877BB6">
      <w:pPr>
        <w:ind w:left="360"/>
        <w:rPr>
          <w:rFonts w:ascii="Cambria" w:hAnsi="Cambria"/>
          <w:sz w:val="24"/>
        </w:rPr>
      </w:pPr>
      <w:r w:rsidRPr="00795435">
        <w:rPr>
          <w:rFonts w:ascii="Cambria" w:hAnsi="Cambria"/>
          <w:sz w:val="24"/>
        </w:rPr>
        <w:t>Rationale:</w:t>
      </w:r>
      <w:r w:rsidR="00771A03">
        <w:rPr>
          <w:rFonts w:ascii="Cambria" w:hAnsi="Cambria"/>
          <w:sz w:val="24"/>
        </w:rPr>
        <w:t xml:space="preserve"> </w:t>
      </w:r>
      <w:r w:rsidRPr="00795435">
        <w:rPr>
          <w:rFonts w:ascii="Cambria" w:hAnsi="Cambria"/>
          <w:sz w:val="24"/>
        </w:rPr>
        <w:t xml:space="preserve">The correct answer is </w:t>
      </w:r>
      <w:r w:rsidR="00877BB6">
        <w:rPr>
          <w:rFonts w:ascii="Cambria" w:hAnsi="Cambria"/>
          <w:sz w:val="24"/>
        </w:rPr>
        <w:t>B</w:t>
      </w:r>
      <w:r w:rsidR="00C84F6E">
        <w:rPr>
          <w:rFonts w:ascii="Cambria" w:hAnsi="Cambria"/>
          <w:sz w:val="24"/>
        </w:rPr>
        <w:t>.</w:t>
      </w:r>
      <w:r w:rsidR="00877BB6">
        <w:rPr>
          <w:rFonts w:ascii="Cambria" w:hAnsi="Cambria"/>
          <w:sz w:val="24"/>
        </w:rPr>
        <w:t xml:space="preserve"> Due to memory and concentration issues from his liver disease, Taylor requires help from another person with allocating and budgeting money</w:t>
      </w:r>
      <w:r w:rsidR="009817AA">
        <w:rPr>
          <w:rFonts w:ascii="Cambria" w:hAnsi="Cambria"/>
          <w:sz w:val="24"/>
        </w:rPr>
        <w:t>,</w:t>
      </w:r>
      <w:r w:rsidR="00877BB6">
        <w:rPr>
          <w:rFonts w:ascii="Cambria" w:hAnsi="Cambria"/>
          <w:sz w:val="24"/>
        </w:rPr>
        <w:t xml:space="preserve"> but he is independent with </w:t>
      </w:r>
      <w:r w:rsidR="009817AA">
        <w:rPr>
          <w:rFonts w:ascii="Cambria" w:hAnsi="Cambria"/>
          <w:sz w:val="24"/>
        </w:rPr>
        <w:t xml:space="preserve">small </w:t>
      </w:r>
      <w:r w:rsidR="00877BB6">
        <w:rPr>
          <w:rFonts w:ascii="Cambria" w:hAnsi="Cambria"/>
          <w:sz w:val="24"/>
        </w:rPr>
        <w:t xml:space="preserve">transactions. </w:t>
      </w:r>
      <w:r w:rsidR="00BF1D0C">
        <w:rPr>
          <w:rFonts w:ascii="Cambria" w:hAnsi="Cambria"/>
          <w:sz w:val="24"/>
        </w:rPr>
        <w:t>Screeners</w:t>
      </w:r>
      <w:r w:rsidR="00BF1D0C" w:rsidRPr="00E8555A">
        <w:rPr>
          <w:rFonts w:ascii="Cambria" w:hAnsi="Cambria"/>
          <w:sz w:val="24"/>
        </w:rPr>
        <w:t xml:space="preserve"> can use a disease/condition as the primary/secondary diagnosis if symptoms</w:t>
      </w:r>
      <w:r w:rsidR="00BF1D0C">
        <w:rPr>
          <w:rFonts w:ascii="Cambria" w:hAnsi="Cambria"/>
          <w:sz w:val="24"/>
        </w:rPr>
        <w:t>/complications</w:t>
      </w:r>
      <w:r w:rsidR="00BF1D0C" w:rsidRPr="00E8555A">
        <w:rPr>
          <w:rFonts w:ascii="Cambria" w:hAnsi="Cambria"/>
          <w:sz w:val="24"/>
        </w:rPr>
        <w:t xml:space="preserve"> of the disease/condition requires assistance from another person</w:t>
      </w:r>
      <w:r w:rsidR="00BF1D0C">
        <w:rPr>
          <w:rFonts w:ascii="Cambria" w:hAnsi="Cambria"/>
          <w:sz w:val="24"/>
        </w:rPr>
        <w:t xml:space="preserve"> </w:t>
      </w:r>
      <w:r w:rsidR="000C5D30">
        <w:rPr>
          <w:rFonts w:ascii="Cambria" w:hAnsi="Cambria"/>
          <w:sz w:val="24"/>
        </w:rPr>
        <w:t xml:space="preserve">and </w:t>
      </w:r>
      <w:r w:rsidR="00BF1D0C">
        <w:rPr>
          <w:rFonts w:ascii="Cambria" w:hAnsi="Cambria"/>
          <w:sz w:val="24"/>
        </w:rPr>
        <w:t>it is due to a physical, cognitive, or memory loss impairment</w:t>
      </w:r>
      <w:r w:rsidR="00BF1D0C" w:rsidRPr="00E8555A">
        <w:rPr>
          <w:rFonts w:ascii="Cambria" w:hAnsi="Cambria"/>
          <w:sz w:val="24"/>
        </w:rPr>
        <w:t xml:space="preserve">. </w:t>
      </w:r>
      <w:r w:rsidR="00877BB6">
        <w:rPr>
          <w:rFonts w:ascii="Cambria" w:hAnsi="Cambria"/>
          <w:sz w:val="24"/>
        </w:rPr>
        <w:t>For Taylor,</w:t>
      </w:r>
      <w:r w:rsidR="00877BB6" w:rsidRPr="00E8555A">
        <w:rPr>
          <w:rFonts w:ascii="Cambria" w:hAnsi="Cambria"/>
          <w:sz w:val="24"/>
        </w:rPr>
        <w:t xml:space="preserve"> memory loss</w:t>
      </w:r>
      <w:r w:rsidR="00877BB6">
        <w:rPr>
          <w:rFonts w:ascii="Cambria" w:hAnsi="Cambria"/>
          <w:sz w:val="24"/>
        </w:rPr>
        <w:t xml:space="preserve"> and concentration issues</w:t>
      </w:r>
      <w:r w:rsidR="00877BB6" w:rsidRPr="00E8555A">
        <w:rPr>
          <w:rFonts w:ascii="Cambria" w:hAnsi="Cambria"/>
          <w:sz w:val="24"/>
        </w:rPr>
        <w:t xml:space="preserve"> </w:t>
      </w:r>
      <w:r w:rsidR="00877BB6">
        <w:rPr>
          <w:rFonts w:ascii="Cambria" w:hAnsi="Cambria"/>
          <w:sz w:val="24"/>
        </w:rPr>
        <w:t>are a complication</w:t>
      </w:r>
      <w:r w:rsidR="00877BB6" w:rsidRPr="00E8555A">
        <w:rPr>
          <w:rFonts w:ascii="Cambria" w:hAnsi="Cambria"/>
          <w:sz w:val="24"/>
        </w:rPr>
        <w:t xml:space="preserve"> of </w:t>
      </w:r>
      <w:r w:rsidR="00877BB6">
        <w:rPr>
          <w:rFonts w:ascii="Cambria" w:hAnsi="Cambria"/>
          <w:sz w:val="24"/>
        </w:rPr>
        <w:t>his end-stage liver disease</w:t>
      </w:r>
      <w:r w:rsidR="00877BB6" w:rsidRPr="00E8555A">
        <w:rPr>
          <w:rFonts w:ascii="Cambria" w:hAnsi="Cambria"/>
          <w:sz w:val="24"/>
        </w:rPr>
        <w:t>.</w:t>
      </w:r>
    </w:p>
    <w:p w:rsidR="00877BB6" w:rsidRPr="00373F76" w:rsidRDefault="00877BB6" w:rsidP="00877BB6">
      <w:pPr>
        <w:ind w:left="360"/>
        <w:rPr>
          <w:rFonts w:ascii="Cambria" w:eastAsia="Times New Roman" w:hAnsi="Cambria" w:cs="Times New Roman"/>
          <w:sz w:val="24"/>
          <w:szCs w:val="24"/>
        </w:rPr>
      </w:pPr>
      <w:r>
        <w:rPr>
          <w:rFonts w:ascii="Cambria" w:eastAsia="Times New Roman" w:hAnsi="Cambria" w:cs="Times New Roman"/>
          <w:sz w:val="24"/>
          <w:szCs w:val="24"/>
        </w:rPr>
        <w:t xml:space="preserve">Reference: Module </w:t>
      </w:r>
      <w:r w:rsidR="00910959">
        <w:rPr>
          <w:rFonts w:ascii="Cambria" w:eastAsia="Times New Roman" w:hAnsi="Cambria" w:cs="Times New Roman"/>
          <w:sz w:val="24"/>
          <w:szCs w:val="24"/>
        </w:rPr>
        <w:t xml:space="preserve">5.4, </w:t>
      </w:r>
      <w:r>
        <w:rPr>
          <w:rFonts w:ascii="Cambria" w:eastAsia="Times New Roman" w:hAnsi="Cambria" w:cs="Times New Roman"/>
          <w:sz w:val="24"/>
          <w:szCs w:val="24"/>
        </w:rPr>
        <w:t>5.15</w:t>
      </w:r>
    </w:p>
    <w:p w:rsidR="00877BB6" w:rsidRPr="005941FE" w:rsidRDefault="00877BB6" w:rsidP="00877BB6">
      <w:pPr>
        <w:ind w:left="360"/>
        <w:rPr>
          <w:rFonts w:ascii="Cambria" w:hAnsi="Cambria"/>
          <w:sz w:val="24"/>
        </w:rPr>
      </w:pPr>
      <w:r>
        <w:rPr>
          <w:rFonts w:ascii="Cambria" w:eastAsia="Times New Roman" w:hAnsi="Cambria" w:cs="Times New Roman"/>
          <w:b/>
          <w:i/>
          <w:sz w:val="24"/>
          <w:szCs w:val="24"/>
        </w:rPr>
        <w:t xml:space="preserve">Screener Note example: </w:t>
      </w:r>
      <w:r w:rsidRPr="00550E61">
        <w:rPr>
          <w:rFonts w:ascii="Cambria" w:hAnsi="Cambria"/>
          <w:i/>
          <w:sz w:val="24"/>
        </w:rPr>
        <w:t xml:space="preserve">Due to memory and cognition issues from liver disease, Taylor needs his wife to help him allocate and budget their money. He </w:t>
      </w:r>
      <w:r w:rsidR="0049066E">
        <w:rPr>
          <w:rFonts w:ascii="Cambria" w:hAnsi="Cambria"/>
          <w:i/>
          <w:sz w:val="24"/>
        </w:rPr>
        <w:t>can</w:t>
      </w:r>
      <w:r w:rsidRPr="00550E61">
        <w:rPr>
          <w:rFonts w:ascii="Cambria" w:hAnsi="Cambria"/>
          <w:i/>
          <w:sz w:val="24"/>
        </w:rPr>
        <w:t xml:space="preserve"> independently handle small transactions at the store.</w:t>
      </w:r>
    </w:p>
    <w:p w:rsidR="00AA5E35" w:rsidRPr="00143032" w:rsidRDefault="00741E11" w:rsidP="00262C1E">
      <w:pPr>
        <w:pStyle w:val="ListParagraph"/>
        <w:numPr>
          <w:ilvl w:val="0"/>
          <w:numId w:val="1"/>
        </w:numPr>
        <w:ind w:left="360"/>
        <w:contextualSpacing w:val="0"/>
        <w:rPr>
          <w:rFonts w:ascii="Cambria" w:hAnsi="Cambria"/>
          <w:sz w:val="24"/>
        </w:rPr>
      </w:pPr>
      <w:r w:rsidRPr="00143032">
        <w:rPr>
          <w:rFonts w:ascii="Cambria" w:hAnsi="Cambria"/>
          <w:sz w:val="24"/>
        </w:rPr>
        <w:t>Hayden has</w:t>
      </w:r>
      <w:r w:rsidR="00DF1841" w:rsidRPr="00143032">
        <w:rPr>
          <w:rFonts w:ascii="Cambria" w:hAnsi="Cambria"/>
          <w:sz w:val="24"/>
        </w:rPr>
        <w:t xml:space="preserve"> a</w:t>
      </w:r>
      <w:r w:rsidRPr="00143032">
        <w:rPr>
          <w:rFonts w:ascii="Cambria" w:hAnsi="Cambria"/>
          <w:sz w:val="24"/>
        </w:rPr>
        <w:t xml:space="preserve"> current verified diagn</w:t>
      </w:r>
      <w:r w:rsidR="00DF1841" w:rsidRPr="00143032">
        <w:rPr>
          <w:rFonts w:ascii="Cambria" w:hAnsi="Cambria"/>
          <w:sz w:val="24"/>
        </w:rPr>
        <w:t>os</w:t>
      </w:r>
      <w:r w:rsidR="0049066E">
        <w:rPr>
          <w:rFonts w:ascii="Cambria" w:hAnsi="Cambria"/>
          <w:sz w:val="24"/>
        </w:rPr>
        <w:t>i</w:t>
      </w:r>
      <w:r w:rsidR="00DF1841" w:rsidRPr="00143032">
        <w:rPr>
          <w:rFonts w:ascii="Cambria" w:hAnsi="Cambria"/>
          <w:sz w:val="24"/>
        </w:rPr>
        <w:t>s of a stroke which occurred when</w:t>
      </w:r>
      <w:r w:rsidR="005A41F3" w:rsidRPr="00143032">
        <w:rPr>
          <w:rFonts w:ascii="Cambria" w:hAnsi="Cambria"/>
          <w:sz w:val="24"/>
        </w:rPr>
        <w:t xml:space="preserve"> he was 78 years old</w:t>
      </w:r>
      <w:r w:rsidRPr="00143032">
        <w:rPr>
          <w:rFonts w:ascii="Cambria" w:hAnsi="Cambria"/>
          <w:sz w:val="24"/>
        </w:rPr>
        <w:t xml:space="preserve">. </w:t>
      </w:r>
      <w:r w:rsidR="005A41F3" w:rsidRPr="00143032">
        <w:rPr>
          <w:rFonts w:ascii="Cambria" w:hAnsi="Cambria"/>
          <w:sz w:val="24"/>
        </w:rPr>
        <w:t>His stroke has caused both physical and cognitive impairments</w:t>
      </w:r>
      <w:r w:rsidR="0048384B" w:rsidRPr="00143032">
        <w:rPr>
          <w:rFonts w:ascii="Cambria" w:hAnsi="Cambria"/>
          <w:sz w:val="24"/>
        </w:rPr>
        <w:t xml:space="preserve">. Due to </w:t>
      </w:r>
      <w:r w:rsidR="00F378CF">
        <w:rPr>
          <w:rFonts w:ascii="Cambria" w:hAnsi="Cambria"/>
          <w:sz w:val="24"/>
        </w:rPr>
        <w:t>his cognitive impairment</w:t>
      </w:r>
      <w:r w:rsidR="0048384B" w:rsidRPr="00143032">
        <w:rPr>
          <w:rFonts w:ascii="Cambria" w:hAnsi="Cambria"/>
          <w:sz w:val="24"/>
        </w:rPr>
        <w:t xml:space="preserve">, </w:t>
      </w:r>
      <w:r w:rsidRPr="00143032">
        <w:rPr>
          <w:rFonts w:ascii="Cambria" w:hAnsi="Cambria"/>
          <w:sz w:val="24"/>
        </w:rPr>
        <w:t>Hayden</w:t>
      </w:r>
      <w:r w:rsidR="00DA472E" w:rsidRPr="00143032">
        <w:rPr>
          <w:rFonts w:ascii="Cambria" w:hAnsi="Cambria"/>
          <w:sz w:val="24"/>
        </w:rPr>
        <w:t xml:space="preserve"> depends on </w:t>
      </w:r>
      <w:r w:rsidR="0048384B" w:rsidRPr="00143032">
        <w:rPr>
          <w:rFonts w:ascii="Cambria" w:hAnsi="Cambria"/>
          <w:sz w:val="24"/>
        </w:rPr>
        <w:t xml:space="preserve">his </w:t>
      </w:r>
      <w:r w:rsidRPr="00143032">
        <w:rPr>
          <w:rFonts w:ascii="Cambria" w:hAnsi="Cambria"/>
          <w:sz w:val="24"/>
        </w:rPr>
        <w:t>caregiver</w:t>
      </w:r>
      <w:r w:rsidR="0048384B" w:rsidRPr="00143032">
        <w:rPr>
          <w:rFonts w:ascii="Cambria" w:hAnsi="Cambria"/>
          <w:sz w:val="24"/>
        </w:rPr>
        <w:t xml:space="preserve"> to cue him to take his medications </w:t>
      </w:r>
      <w:r w:rsidR="00143032">
        <w:rPr>
          <w:rFonts w:ascii="Cambria" w:hAnsi="Cambria"/>
          <w:sz w:val="24"/>
        </w:rPr>
        <w:t xml:space="preserve">twice daily </w:t>
      </w:r>
      <w:r w:rsidR="0048384B" w:rsidRPr="00143032">
        <w:rPr>
          <w:rFonts w:ascii="Cambria" w:hAnsi="Cambria"/>
          <w:sz w:val="24"/>
        </w:rPr>
        <w:t>and with th</w:t>
      </w:r>
      <w:r w:rsidR="00DF1841" w:rsidRPr="00143032">
        <w:rPr>
          <w:rFonts w:ascii="Cambria" w:hAnsi="Cambria"/>
          <w:sz w:val="24"/>
        </w:rPr>
        <w:t xml:space="preserve">is cue he takes his medications right away. </w:t>
      </w:r>
      <w:r w:rsidR="00F378CF">
        <w:rPr>
          <w:rFonts w:ascii="Cambria" w:hAnsi="Cambria"/>
          <w:sz w:val="24"/>
        </w:rPr>
        <w:t>Also, d</w:t>
      </w:r>
      <w:r w:rsidR="00DF1841" w:rsidRPr="00143032">
        <w:rPr>
          <w:rFonts w:ascii="Cambria" w:hAnsi="Cambria"/>
          <w:sz w:val="24"/>
        </w:rPr>
        <w:t xml:space="preserve">ue to his </w:t>
      </w:r>
      <w:r w:rsidR="00F378CF">
        <w:rPr>
          <w:rFonts w:ascii="Cambria" w:hAnsi="Cambria"/>
          <w:sz w:val="24"/>
        </w:rPr>
        <w:t>cognitive impairment,</w:t>
      </w:r>
      <w:r w:rsidR="00DF1841" w:rsidRPr="00143032">
        <w:rPr>
          <w:rFonts w:ascii="Cambria" w:hAnsi="Cambria"/>
          <w:sz w:val="24"/>
        </w:rPr>
        <w:t xml:space="preserve"> he needs </w:t>
      </w:r>
      <w:r w:rsidRPr="00143032">
        <w:rPr>
          <w:rFonts w:ascii="Cambria" w:hAnsi="Cambria"/>
          <w:sz w:val="24"/>
        </w:rPr>
        <w:t>assistance to fill his</w:t>
      </w:r>
      <w:r w:rsidR="00DA472E" w:rsidRPr="00143032">
        <w:rPr>
          <w:rFonts w:ascii="Cambria" w:hAnsi="Cambria"/>
          <w:sz w:val="24"/>
        </w:rPr>
        <w:t xml:space="preserve"> medication box every other week.</w:t>
      </w:r>
      <w:r w:rsidR="00771A03" w:rsidRPr="00143032">
        <w:rPr>
          <w:rFonts w:ascii="Cambria" w:hAnsi="Cambria"/>
          <w:sz w:val="24"/>
        </w:rPr>
        <w:t xml:space="preserve"> </w:t>
      </w:r>
      <w:r w:rsidR="00CA3F53">
        <w:rPr>
          <w:rFonts w:ascii="Cambria" w:hAnsi="Cambria"/>
          <w:sz w:val="24"/>
        </w:rPr>
        <w:t xml:space="preserve">Hayden’s need for assistance is due to his E3 diagnosis; what frequencies of assistance should be selected for </w:t>
      </w:r>
      <w:r w:rsidR="00B11EA1" w:rsidRPr="00143032">
        <w:rPr>
          <w:rFonts w:ascii="Cambria" w:hAnsi="Cambria"/>
          <w:sz w:val="24"/>
        </w:rPr>
        <w:t xml:space="preserve">Medication Administration and Medication Management </w:t>
      </w:r>
      <w:r w:rsidR="008A5974" w:rsidRPr="00143032">
        <w:rPr>
          <w:rFonts w:ascii="Cambria" w:hAnsi="Cambria"/>
          <w:sz w:val="24"/>
        </w:rPr>
        <w:t xml:space="preserve">on the HRS Table </w:t>
      </w:r>
      <w:r w:rsidRPr="00143032">
        <w:rPr>
          <w:rFonts w:asciiTheme="majorHAnsi" w:hAnsiTheme="majorHAnsi" w:cs="Arial"/>
          <w:sz w:val="24"/>
          <w:szCs w:val="24"/>
        </w:rPr>
        <w:t>on Hayden</w:t>
      </w:r>
      <w:r w:rsidR="00B11EA1" w:rsidRPr="00143032">
        <w:rPr>
          <w:rFonts w:asciiTheme="majorHAnsi" w:hAnsiTheme="majorHAnsi" w:cs="Arial"/>
          <w:sz w:val="24"/>
          <w:szCs w:val="24"/>
        </w:rPr>
        <w:t>’s LTCFS?</w:t>
      </w:r>
      <w:r w:rsidR="008A5974" w:rsidRPr="00143032">
        <w:rPr>
          <w:rFonts w:ascii="Arial" w:hAnsi="Arial" w:cs="Arial"/>
          <w:bCs/>
          <w:sz w:val="24"/>
          <w:szCs w:val="24"/>
        </w:rPr>
        <w:t xml:space="preserve"> </w:t>
      </w:r>
    </w:p>
    <w:p w:rsidR="00AA5E35" w:rsidRPr="00143032" w:rsidRDefault="00AA5E35" w:rsidP="00262C1E">
      <w:pPr>
        <w:numPr>
          <w:ilvl w:val="0"/>
          <w:numId w:val="12"/>
        </w:numPr>
        <w:spacing w:after="0"/>
        <w:ind w:left="1440"/>
        <w:rPr>
          <w:rFonts w:asciiTheme="majorHAnsi" w:eastAsia="Calibri" w:hAnsiTheme="majorHAnsi" w:cs="Arial"/>
          <w:sz w:val="24"/>
          <w:szCs w:val="24"/>
        </w:rPr>
      </w:pPr>
      <w:r w:rsidRPr="00143032">
        <w:rPr>
          <w:rFonts w:asciiTheme="majorHAnsi" w:eastAsia="Calibri" w:hAnsiTheme="majorHAnsi" w:cs="Arial"/>
          <w:sz w:val="24"/>
          <w:szCs w:val="24"/>
        </w:rPr>
        <w:t>Medication Administration:</w:t>
      </w:r>
      <w:r w:rsidR="00B92E05">
        <w:rPr>
          <w:rFonts w:asciiTheme="majorHAnsi" w:eastAsia="Calibri" w:hAnsiTheme="majorHAnsi" w:cs="Arial"/>
          <w:sz w:val="24"/>
          <w:szCs w:val="24"/>
        </w:rPr>
        <w:tab/>
      </w:r>
      <w:r w:rsidR="00D27EC4" w:rsidRPr="00143032">
        <w:rPr>
          <w:rFonts w:asciiTheme="majorHAnsi" w:eastAsia="Calibri" w:hAnsiTheme="majorHAnsi" w:cs="Arial"/>
          <w:sz w:val="24"/>
          <w:szCs w:val="24"/>
        </w:rPr>
        <w:t>Person is Independent</w:t>
      </w:r>
    </w:p>
    <w:p w:rsidR="00AA5E35" w:rsidRPr="00143032" w:rsidRDefault="00AA5E35" w:rsidP="00262C1E">
      <w:pPr>
        <w:tabs>
          <w:tab w:val="left" w:pos="1440"/>
        </w:tabs>
        <w:ind w:left="1800" w:hanging="360"/>
        <w:rPr>
          <w:rFonts w:asciiTheme="majorHAnsi" w:eastAsia="Calibri" w:hAnsiTheme="majorHAnsi" w:cs="Arial"/>
          <w:sz w:val="24"/>
          <w:szCs w:val="24"/>
        </w:rPr>
      </w:pPr>
      <w:r w:rsidRPr="00143032">
        <w:rPr>
          <w:rFonts w:asciiTheme="majorHAnsi" w:eastAsia="Calibri" w:hAnsiTheme="majorHAnsi" w:cs="Arial"/>
          <w:sz w:val="24"/>
          <w:szCs w:val="24"/>
        </w:rPr>
        <w:t>Medication Management:</w:t>
      </w:r>
      <w:r w:rsidR="00B92E05">
        <w:rPr>
          <w:rFonts w:asciiTheme="majorHAnsi" w:eastAsia="Calibri" w:hAnsiTheme="majorHAnsi" w:cs="Arial"/>
          <w:sz w:val="24"/>
          <w:szCs w:val="24"/>
        </w:rPr>
        <w:tab/>
      </w:r>
      <w:r w:rsidR="00D27EC4" w:rsidRPr="00143032">
        <w:rPr>
          <w:rFonts w:asciiTheme="majorHAnsi" w:eastAsia="Calibri" w:hAnsiTheme="majorHAnsi" w:cs="Arial"/>
          <w:sz w:val="24"/>
          <w:szCs w:val="24"/>
        </w:rPr>
        <w:t>1-3 times/month</w:t>
      </w:r>
    </w:p>
    <w:p w:rsidR="00C41885" w:rsidRPr="00143032" w:rsidRDefault="00AA5E35" w:rsidP="00262C1E">
      <w:pPr>
        <w:numPr>
          <w:ilvl w:val="0"/>
          <w:numId w:val="12"/>
        </w:numPr>
        <w:spacing w:after="0" w:line="23" w:lineRule="atLeast"/>
        <w:ind w:left="1440"/>
        <w:contextualSpacing/>
        <w:rPr>
          <w:rFonts w:asciiTheme="majorHAnsi" w:eastAsia="Calibri" w:hAnsiTheme="majorHAnsi" w:cs="Arial"/>
          <w:sz w:val="24"/>
          <w:szCs w:val="24"/>
        </w:rPr>
      </w:pPr>
      <w:r w:rsidRPr="00143032">
        <w:rPr>
          <w:rFonts w:asciiTheme="majorHAnsi" w:eastAsia="Calibri" w:hAnsiTheme="majorHAnsi" w:cs="Arial"/>
          <w:sz w:val="24"/>
          <w:szCs w:val="24"/>
        </w:rPr>
        <w:t>Medication Administration:</w:t>
      </w:r>
      <w:r w:rsidR="00B92E05">
        <w:rPr>
          <w:rFonts w:asciiTheme="majorHAnsi" w:eastAsia="Calibri" w:hAnsiTheme="majorHAnsi" w:cs="Arial"/>
          <w:sz w:val="24"/>
          <w:szCs w:val="24"/>
        </w:rPr>
        <w:tab/>
      </w:r>
      <w:r w:rsidR="00C41885" w:rsidRPr="00143032">
        <w:rPr>
          <w:rFonts w:asciiTheme="majorHAnsi" w:eastAsia="Calibri" w:hAnsiTheme="majorHAnsi" w:cs="Arial"/>
          <w:sz w:val="24"/>
          <w:szCs w:val="24"/>
        </w:rPr>
        <w:t>1-2 times/day</w:t>
      </w:r>
    </w:p>
    <w:p w:rsidR="00AA5E35" w:rsidRPr="00143032" w:rsidRDefault="00AA5E35" w:rsidP="00262C1E">
      <w:pPr>
        <w:spacing w:line="23" w:lineRule="atLeast"/>
        <w:ind w:left="1080" w:firstLine="360"/>
        <w:rPr>
          <w:rFonts w:asciiTheme="majorHAnsi" w:eastAsia="Calibri" w:hAnsiTheme="majorHAnsi" w:cs="Arial"/>
          <w:sz w:val="24"/>
          <w:szCs w:val="24"/>
        </w:rPr>
      </w:pPr>
      <w:r w:rsidRPr="00143032">
        <w:rPr>
          <w:rFonts w:asciiTheme="majorHAnsi" w:eastAsia="Calibri" w:hAnsiTheme="majorHAnsi" w:cs="Arial"/>
          <w:sz w:val="24"/>
          <w:szCs w:val="24"/>
        </w:rPr>
        <w:t>Medication Management:</w:t>
      </w:r>
      <w:r w:rsidR="00B92E05">
        <w:rPr>
          <w:rFonts w:asciiTheme="majorHAnsi" w:eastAsia="Calibri" w:hAnsiTheme="majorHAnsi" w:cs="Arial"/>
          <w:sz w:val="24"/>
          <w:szCs w:val="24"/>
        </w:rPr>
        <w:tab/>
      </w:r>
      <w:r w:rsidRPr="00143032">
        <w:rPr>
          <w:rFonts w:asciiTheme="majorHAnsi" w:eastAsia="Calibri" w:hAnsiTheme="majorHAnsi" w:cs="Arial"/>
          <w:sz w:val="24"/>
          <w:szCs w:val="24"/>
        </w:rPr>
        <w:t>1-3 times/month</w:t>
      </w:r>
    </w:p>
    <w:p w:rsidR="00AA5E35" w:rsidRPr="00143032" w:rsidRDefault="00AA5E35" w:rsidP="00262C1E">
      <w:pPr>
        <w:numPr>
          <w:ilvl w:val="0"/>
          <w:numId w:val="12"/>
        </w:numPr>
        <w:spacing w:after="0" w:line="23" w:lineRule="atLeast"/>
        <w:ind w:left="1440"/>
        <w:contextualSpacing/>
        <w:rPr>
          <w:rFonts w:asciiTheme="majorHAnsi" w:eastAsia="Calibri" w:hAnsiTheme="majorHAnsi" w:cs="Arial"/>
          <w:sz w:val="24"/>
          <w:szCs w:val="24"/>
        </w:rPr>
      </w:pPr>
      <w:r w:rsidRPr="00143032">
        <w:rPr>
          <w:rFonts w:asciiTheme="majorHAnsi" w:eastAsia="Calibri" w:hAnsiTheme="majorHAnsi" w:cs="Arial"/>
          <w:sz w:val="24"/>
          <w:szCs w:val="24"/>
        </w:rPr>
        <w:t>Medication Admin</w:t>
      </w:r>
      <w:r w:rsidR="00044DE8" w:rsidRPr="00143032">
        <w:rPr>
          <w:rFonts w:asciiTheme="majorHAnsi" w:eastAsia="Calibri" w:hAnsiTheme="majorHAnsi" w:cs="Arial"/>
          <w:sz w:val="24"/>
          <w:szCs w:val="24"/>
        </w:rPr>
        <w:t>istration:</w:t>
      </w:r>
      <w:r w:rsidR="00B92E05">
        <w:rPr>
          <w:rFonts w:asciiTheme="majorHAnsi" w:eastAsia="Calibri" w:hAnsiTheme="majorHAnsi" w:cs="Arial"/>
          <w:sz w:val="24"/>
          <w:szCs w:val="24"/>
        </w:rPr>
        <w:tab/>
      </w:r>
      <w:r w:rsidR="00044DE8" w:rsidRPr="00143032">
        <w:rPr>
          <w:rFonts w:asciiTheme="majorHAnsi" w:eastAsia="Calibri" w:hAnsiTheme="majorHAnsi" w:cs="Arial"/>
          <w:sz w:val="24"/>
          <w:szCs w:val="24"/>
        </w:rPr>
        <w:t>1-2 times/day</w:t>
      </w:r>
    </w:p>
    <w:p w:rsidR="00AA5E35" w:rsidRPr="00143032" w:rsidRDefault="00AA5E35" w:rsidP="00262C1E">
      <w:pPr>
        <w:spacing w:line="23" w:lineRule="atLeast"/>
        <w:ind w:left="1080" w:firstLine="360"/>
        <w:rPr>
          <w:rFonts w:asciiTheme="majorHAnsi" w:eastAsia="Calibri" w:hAnsiTheme="majorHAnsi" w:cs="Arial"/>
          <w:sz w:val="24"/>
          <w:szCs w:val="24"/>
        </w:rPr>
      </w:pPr>
      <w:r w:rsidRPr="00143032">
        <w:rPr>
          <w:rFonts w:asciiTheme="majorHAnsi" w:eastAsia="Calibri" w:hAnsiTheme="majorHAnsi" w:cs="Arial"/>
          <w:sz w:val="24"/>
          <w:szCs w:val="24"/>
        </w:rPr>
        <w:t>Medication Management:</w:t>
      </w:r>
      <w:r w:rsidR="00B92E05">
        <w:rPr>
          <w:rFonts w:asciiTheme="majorHAnsi" w:eastAsia="Calibri" w:hAnsiTheme="majorHAnsi" w:cs="Arial"/>
          <w:sz w:val="24"/>
          <w:szCs w:val="24"/>
        </w:rPr>
        <w:tab/>
      </w:r>
      <w:r w:rsidR="007260CE" w:rsidRPr="00143032">
        <w:rPr>
          <w:rFonts w:asciiTheme="majorHAnsi" w:eastAsia="Calibri" w:hAnsiTheme="majorHAnsi" w:cs="Arial"/>
          <w:sz w:val="24"/>
          <w:szCs w:val="24"/>
        </w:rPr>
        <w:t>1-2</w:t>
      </w:r>
      <w:r w:rsidR="00C41885" w:rsidRPr="00143032">
        <w:rPr>
          <w:rFonts w:asciiTheme="majorHAnsi" w:eastAsia="Calibri" w:hAnsiTheme="majorHAnsi" w:cs="Arial"/>
          <w:sz w:val="24"/>
          <w:szCs w:val="24"/>
        </w:rPr>
        <w:t xml:space="preserve"> times/day</w:t>
      </w:r>
    </w:p>
    <w:p w:rsidR="00DA472E" w:rsidRPr="00143032" w:rsidRDefault="00187855" w:rsidP="00A61F43">
      <w:pPr>
        <w:ind w:left="360"/>
        <w:rPr>
          <w:rFonts w:ascii="Cambria" w:hAnsi="Cambria"/>
          <w:sz w:val="24"/>
        </w:rPr>
      </w:pPr>
      <w:r w:rsidRPr="00143032">
        <w:rPr>
          <w:rFonts w:ascii="Cambria" w:hAnsi="Cambria"/>
          <w:sz w:val="24"/>
        </w:rPr>
        <w:t xml:space="preserve">Rationale: </w:t>
      </w:r>
      <w:r w:rsidR="00AA5E35" w:rsidRPr="00143032">
        <w:rPr>
          <w:rFonts w:ascii="Cambria" w:hAnsi="Cambria"/>
          <w:sz w:val="24"/>
        </w:rPr>
        <w:t>Th</w:t>
      </w:r>
      <w:r w:rsidR="00DF1841" w:rsidRPr="00143032">
        <w:rPr>
          <w:rFonts w:ascii="Cambria" w:hAnsi="Cambria"/>
          <w:sz w:val="24"/>
        </w:rPr>
        <w:t xml:space="preserve">e correct answer is </w:t>
      </w:r>
      <w:r w:rsidR="007260CE" w:rsidRPr="00143032">
        <w:rPr>
          <w:rFonts w:ascii="Cambria" w:hAnsi="Cambria"/>
          <w:sz w:val="24"/>
        </w:rPr>
        <w:t>B</w:t>
      </w:r>
      <w:r w:rsidR="00D96448" w:rsidRPr="00143032">
        <w:rPr>
          <w:rFonts w:ascii="Cambria" w:hAnsi="Cambria"/>
          <w:sz w:val="24"/>
        </w:rPr>
        <w:t>.</w:t>
      </w:r>
      <w:r w:rsidR="007260CE" w:rsidRPr="00143032">
        <w:rPr>
          <w:rFonts w:ascii="Cambria" w:hAnsi="Cambria"/>
          <w:sz w:val="24"/>
        </w:rPr>
        <w:t xml:space="preserve">  </w:t>
      </w:r>
      <w:r w:rsidR="00C833E5">
        <w:rPr>
          <w:rFonts w:ascii="Cambria" w:hAnsi="Cambria"/>
          <w:sz w:val="24"/>
        </w:rPr>
        <w:t>Screeners</w:t>
      </w:r>
      <w:r w:rsidR="00C833E5" w:rsidRPr="00E8555A">
        <w:rPr>
          <w:rFonts w:ascii="Cambria" w:hAnsi="Cambria"/>
          <w:sz w:val="24"/>
        </w:rPr>
        <w:t xml:space="preserve"> can use a disease/condition as the primary/secondary diagnosis if symptoms</w:t>
      </w:r>
      <w:r w:rsidR="00C833E5">
        <w:rPr>
          <w:rFonts w:ascii="Cambria" w:hAnsi="Cambria"/>
          <w:sz w:val="24"/>
        </w:rPr>
        <w:t>/complications</w:t>
      </w:r>
      <w:r w:rsidR="00C833E5" w:rsidRPr="00E8555A">
        <w:rPr>
          <w:rFonts w:ascii="Cambria" w:hAnsi="Cambria"/>
          <w:sz w:val="24"/>
        </w:rPr>
        <w:t xml:space="preserve"> of the disease/condition requires assistance from another person</w:t>
      </w:r>
      <w:r w:rsidR="00C833E5">
        <w:rPr>
          <w:rFonts w:ascii="Cambria" w:hAnsi="Cambria"/>
          <w:sz w:val="24"/>
        </w:rPr>
        <w:t xml:space="preserve"> and it is due to a physical, cognitive, or memory loss impairment</w:t>
      </w:r>
      <w:r w:rsidR="00C833E5" w:rsidRPr="00E8555A">
        <w:rPr>
          <w:rFonts w:ascii="Cambria" w:hAnsi="Cambria"/>
          <w:sz w:val="24"/>
        </w:rPr>
        <w:t xml:space="preserve">.  </w:t>
      </w:r>
      <w:r w:rsidR="008755CE" w:rsidRPr="00143032">
        <w:rPr>
          <w:rFonts w:ascii="Cambria" w:hAnsi="Cambria"/>
          <w:sz w:val="24"/>
        </w:rPr>
        <w:t xml:space="preserve">Due to </w:t>
      </w:r>
      <w:r w:rsidR="0065511C">
        <w:rPr>
          <w:rFonts w:ascii="Cambria" w:hAnsi="Cambria"/>
          <w:sz w:val="24"/>
        </w:rPr>
        <w:t xml:space="preserve">his </w:t>
      </w:r>
      <w:r w:rsidR="00C833E5">
        <w:rPr>
          <w:rFonts w:ascii="Cambria" w:hAnsi="Cambria"/>
          <w:sz w:val="24"/>
        </w:rPr>
        <w:t xml:space="preserve">cognitive impairment </w:t>
      </w:r>
      <w:r w:rsidR="00E451A9">
        <w:rPr>
          <w:rFonts w:ascii="Cambria" w:hAnsi="Cambria"/>
          <w:sz w:val="24"/>
        </w:rPr>
        <w:t xml:space="preserve">from his </w:t>
      </w:r>
      <w:r w:rsidR="0065511C">
        <w:rPr>
          <w:rFonts w:ascii="Cambria" w:hAnsi="Cambria"/>
          <w:sz w:val="24"/>
        </w:rPr>
        <w:t xml:space="preserve">stroke, Hayden needs cues to administer his medications twice daily and set up his medications every other week.  Medication set-up is a component of medication management.  </w:t>
      </w:r>
    </w:p>
    <w:p w:rsidR="00DA472E" w:rsidRPr="00143032" w:rsidRDefault="00DA472E" w:rsidP="00A61F43">
      <w:pPr>
        <w:ind w:left="360"/>
        <w:rPr>
          <w:rFonts w:ascii="Cambria" w:hAnsi="Cambria"/>
          <w:sz w:val="24"/>
        </w:rPr>
      </w:pPr>
      <w:r w:rsidRPr="00143032">
        <w:rPr>
          <w:rFonts w:ascii="Cambria" w:hAnsi="Cambria"/>
          <w:sz w:val="24"/>
        </w:rPr>
        <w:t>Reference:</w:t>
      </w:r>
      <w:r w:rsidR="00771A03" w:rsidRPr="00143032">
        <w:rPr>
          <w:rFonts w:ascii="Cambria" w:hAnsi="Cambria"/>
          <w:sz w:val="24"/>
        </w:rPr>
        <w:t xml:space="preserve"> </w:t>
      </w:r>
      <w:r w:rsidR="00A10AAE" w:rsidRPr="00143032">
        <w:rPr>
          <w:rFonts w:asciiTheme="majorHAnsi" w:eastAsia="Calibri" w:hAnsiTheme="majorHAnsi" w:cs="Arial"/>
          <w:sz w:val="24"/>
          <w:szCs w:val="24"/>
        </w:rPr>
        <w:t xml:space="preserve">Modules </w:t>
      </w:r>
      <w:r w:rsidR="007260CE" w:rsidRPr="00143032">
        <w:rPr>
          <w:rFonts w:asciiTheme="majorHAnsi" w:eastAsia="Calibri" w:hAnsiTheme="majorHAnsi" w:cs="Arial"/>
          <w:sz w:val="24"/>
          <w:szCs w:val="24"/>
        </w:rPr>
        <w:t>7.10, 7.14</w:t>
      </w:r>
      <w:r w:rsidR="0065511C">
        <w:rPr>
          <w:rFonts w:asciiTheme="majorHAnsi" w:eastAsia="Calibri" w:hAnsiTheme="majorHAnsi" w:cs="Arial"/>
          <w:sz w:val="24"/>
          <w:szCs w:val="24"/>
        </w:rPr>
        <w:t>, 7.15</w:t>
      </w:r>
    </w:p>
    <w:p w:rsidR="00F356BF" w:rsidRPr="00143032" w:rsidRDefault="00DA472E" w:rsidP="00A61F43">
      <w:pPr>
        <w:ind w:left="360"/>
        <w:rPr>
          <w:rFonts w:ascii="Cambria" w:hAnsi="Cambria"/>
          <w:sz w:val="24"/>
        </w:rPr>
      </w:pPr>
      <w:r w:rsidRPr="00143032">
        <w:rPr>
          <w:rFonts w:ascii="Cambria" w:hAnsi="Cambria"/>
          <w:b/>
          <w:i/>
          <w:sz w:val="24"/>
        </w:rPr>
        <w:t>Screener Note example:</w:t>
      </w:r>
      <w:r w:rsidR="00771A03" w:rsidRPr="00143032">
        <w:rPr>
          <w:rFonts w:ascii="Cambria" w:hAnsi="Cambria"/>
          <w:b/>
          <w:i/>
          <w:sz w:val="24"/>
        </w:rPr>
        <w:t xml:space="preserve"> </w:t>
      </w:r>
      <w:r w:rsidR="0065511C" w:rsidRPr="0065511C">
        <w:rPr>
          <w:rFonts w:ascii="Cambria" w:hAnsi="Cambria"/>
          <w:i/>
          <w:sz w:val="24"/>
        </w:rPr>
        <w:t>Due to stroke, Hayden needs cues to take medications twice daily and assistance setting up medications every other week.</w:t>
      </w:r>
    </w:p>
    <w:p w:rsidR="00AC6E9A" w:rsidRPr="00DF1841" w:rsidRDefault="00AC6E9A" w:rsidP="00262C1E">
      <w:pPr>
        <w:pStyle w:val="ListParagraph"/>
        <w:numPr>
          <w:ilvl w:val="0"/>
          <w:numId w:val="1"/>
        </w:numPr>
        <w:ind w:left="360"/>
        <w:contextualSpacing w:val="0"/>
        <w:rPr>
          <w:rFonts w:ascii="Cambria" w:hAnsi="Cambria"/>
          <w:sz w:val="24"/>
        </w:rPr>
      </w:pPr>
      <w:r w:rsidRPr="00DF1841">
        <w:rPr>
          <w:rFonts w:asciiTheme="majorHAnsi" w:hAnsiTheme="majorHAnsi"/>
          <w:sz w:val="24"/>
          <w:szCs w:val="24"/>
        </w:rPr>
        <w:lastRenderedPageBreak/>
        <w:t xml:space="preserve">Trey </w:t>
      </w:r>
      <w:r w:rsidRPr="00262C1E">
        <w:rPr>
          <w:rFonts w:ascii="Cambria" w:hAnsi="Cambria"/>
          <w:sz w:val="24"/>
        </w:rPr>
        <w:t>has</w:t>
      </w:r>
      <w:r w:rsidRPr="00DF1841">
        <w:rPr>
          <w:rFonts w:asciiTheme="majorHAnsi" w:hAnsiTheme="majorHAnsi"/>
          <w:sz w:val="24"/>
          <w:szCs w:val="24"/>
        </w:rPr>
        <w:t xml:space="preserve"> a </w:t>
      </w:r>
      <w:r w:rsidR="00550E61" w:rsidRPr="00DF1841">
        <w:rPr>
          <w:rFonts w:asciiTheme="majorHAnsi" w:hAnsiTheme="majorHAnsi"/>
          <w:sz w:val="24"/>
          <w:szCs w:val="24"/>
        </w:rPr>
        <w:t xml:space="preserve">current </w:t>
      </w:r>
      <w:r w:rsidRPr="00DF1841">
        <w:rPr>
          <w:rFonts w:asciiTheme="majorHAnsi" w:hAnsiTheme="majorHAnsi"/>
          <w:sz w:val="24"/>
          <w:szCs w:val="24"/>
        </w:rPr>
        <w:t xml:space="preserve">verified diagnosis of </w:t>
      </w:r>
      <w:r w:rsidR="00F21AB0">
        <w:rPr>
          <w:rFonts w:asciiTheme="majorHAnsi" w:hAnsiTheme="majorHAnsi"/>
          <w:sz w:val="24"/>
          <w:szCs w:val="24"/>
        </w:rPr>
        <w:t xml:space="preserve">severe </w:t>
      </w:r>
      <w:r w:rsidR="00FF2684" w:rsidRPr="00DF1841">
        <w:rPr>
          <w:rFonts w:asciiTheme="majorHAnsi" w:hAnsiTheme="majorHAnsi"/>
          <w:sz w:val="24"/>
          <w:szCs w:val="24"/>
        </w:rPr>
        <w:t>low back pain and also has an intellectual disability</w:t>
      </w:r>
      <w:r w:rsidRPr="00DF1841">
        <w:rPr>
          <w:rFonts w:asciiTheme="majorHAnsi" w:hAnsiTheme="majorHAnsi"/>
          <w:sz w:val="24"/>
          <w:szCs w:val="24"/>
        </w:rPr>
        <w:t xml:space="preserve">. He uses a spinal cord stimulator </w:t>
      </w:r>
      <w:r w:rsidR="00FF2684" w:rsidRPr="00DF1841">
        <w:rPr>
          <w:rFonts w:asciiTheme="majorHAnsi" w:hAnsiTheme="majorHAnsi"/>
          <w:sz w:val="24"/>
          <w:szCs w:val="24"/>
        </w:rPr>
        <w:t xml:space="preserve">to help manage his pain and </w:t>
      </w:r>
      <w:r w:rsidRPr="00DF1841">
        <w:rPr>
          <w:rFonts w:asciiTheme="majorHAnsi" w:hAnsiTheme="majorHAnsi"/>
          <w:sz w:val="24"/>
          <w:szCs w:val="24"/>
        </w:rPr>
        <w:t xml:space="preserve">needs assistance charging the battery and adjusting the remote control </w:t>
      </w:r>
      <w:r w:rsidR="00FF2684" w:rsidRPr="00DF1841">
        <w:rPr>
          <w:rFonts w:asciiTheme="majorHAnsi" w:hAnsiTheme="majorHAnsi"/>
          <w:sz w:val="24"/>
          <w:szCs w:val="24"/>
        </w:rPr>
        <w:t>due to his cognitive impairment</w:t>
      </w:r>
      <w:r w:rsidRPr="00DF1841">
        <w:rPr>
          <w:rFonts w:asciiTheme="majorHAnsi" w:hAnsiTheme="majorHAnsi"/>
          <w:sz w:val="24"/>
          <w:szCs w:val="24"/>
        </w:rPr>
        <w:t xml:space="preserve">. </w:t>
      </w:r>
      <w:r w:rsidR="00FF2684" w:rsidRPr="00DF1841">
        <w:rPr>
          <w:rFonts w:asciiTheme="majorHAnsi" w:hAnsiTheme="majorHAnsi"/>
          <w:sz w:val="24"/>
          <w:szCs w:val="24"/>
        </w:rPr>
        <w:t xml:space="preserve">His mother provides this assistance at home as recommended by his pain doctor. </w:t>
      </w:r>
      <w:r w:rsidRPr="00DF1841">
        <w:rPr>
          <w:rFonts w:asciiTheme="majorHAnsi" w:hAnsiTheme="majorHAnsi"/>
          <w:sz w:val="24"/>
          <w:szCs w:val="24"/>
        </w:rPr>
        <w:t>T</w:t>
      </w:r>
      <w:r w:rsidR="00FF2684" w:rsidRPr="00DF1841">
        <w:rPr>
          <w:rFonts w:asciiTheme="majorHAnsi" w:hAnsiTheme="majorHAnsi"/>
          <w:sz w:val="24"/>
          <w:szCs w:val="24"/>
        </w:rPr>
        <w:t>his assistance with his spinal cord stimulator</w:t>
      </w:r>
      <w:r w:rsidRPr="00DF1841">
        <w:rPr>
          <w:rFonts w:asciiTheme="majorHAnsi" w:hAnsiTheme="majorHAnsi"/>
          <w:sz w:val="24"/>
          <w:szCs w:val="24"/>
        </w:rPr>
        <w:t xml:space="preserve"> should be captured on the </w:t>
      </w:r>
      <w:r w:rsidR="000960FC" w:rsidRPr="00DF1841">
        <w:rPr>
          <w:rFonts w:asciiTheme="majorHAnsi" w:hAnsiTheme="majorHAnsi"/>
          <w:sz w:val="24"/>
          <w:szCs w:val="24"/>
        </w:rPr>
        <w:t>“</w:t>
      </w:r>
      <w:r w:rsidRPr="00DF1841">
        <w:rPr>
          <w:rFonts w:asciiTheme="majorHAnsi" w:hAnsiTheme="majorHAnsi"/>
          <w:sz w:val="24"/>
          <w:szCs w:val="24"/>
        </w:rPr>
        <w:t>Other</w:t>
      </w:r>
      <w:r w:rsidR="000960FC" w:rsidRPr="00DF1841">
        <w:rPr>
          <w:rFonts w:asciiTheme="majorHAnsi" w:hAnsiTheme="majorHAnsi"/>
          <w:sz w:val="24"/>
          <w:szCs w:val="24"/>
        </w:rPr>
        <w:t>”</w:t>
      </w:r>
      <w:r w:rsidRPr="00DF1841">
        <w:rPr>
          <w:rFonts w:asciiTheme="majorHAnsi" w:hAnsiTheme="majorHAnsi"/>
          <w:sz w:val="24"/>
          <w:szCs w:val="24"/>
        </w:rPr>
        <w:t xml:space="preserve"> Row on the HRS Table</w:t>
      </w:r>
      <w:r w:rsidR="00FF2684" w:rsidRPr="00DF1841">
        <w:rPr>
          <w:rFonts w:asciiTheme="majorHAnsi" w:hAnsiTheme="majorHAnsi"/>
          <w:sz w:val="24"/>
          <w:szCs w:val="24"/>
        </w:rPr>
        <w:t xml:space="preserve"> on Trey’s LTCFS</w:t>
      </w:r>
      <w:r w:rsidRPr="00DF1841">
        <w:rPr>
          <w:rFonts w:asciiTheme="majorHAnsi" w:hAnsiTheme="majorHAnsi"/>
          <w:sz w:val="24"/>
          <w:szCs w:val="24"/>
        </w:rPr>
        <w:t>.</w:t>
      </w:r>
    </w:p>
    <w:p w:rsidR="00AC6E9A" w:rsidRPr="00262C1E" w:rsidRDefault="00AC6E9A" w:rsidP="00262C1E">
      <w:pPr>
        <w:numPr>
          <w:ilvl w:val="0"/>
          <w:numId w:val="31"/>
        </w:numPr>
        <w:spacing w:after="0"/>
        <w:ind w:left="1440"/>
        <w:rPr>
          <w:rFonts w:asciiTheme="majorHAnsi" w:eastAsia="Calibri" w:hAnsiTheme="majorHAnsi" w:cs="Arial"/>
          <w:sz w:val="24"/>
          <w:szCs w:val="24"/>
        </w:rPr>
      </w:pPr>
      <w:r w:rsidRPr="00262C1E">
        <w:rPr>
          <w:rFonts w:asciiTheme="majorHAnsi" w:eastAsia="Calibri" w:hAnsiTheme="majorHAnsi" w:cs="Arial"/>
          <w:sz w:val="24"/>
          <w:szCs w:val="24"/>
        </w:rPr>
        <w:t>True</w:t>
      </w:r>
    </w:p>
    <w:p w:rsidR="00AC6E9A" w:rsidRPr="00262C1E" w:rsidRDefault="00AC6E9A" w:rsidP="00262C1E">
      <w:pPr>
        <w:numPr>
          <w:ilvl w:val="0"/>
          <w:numId w:val="31"/>
        </w:numPr>
        <w:ind w:left="1440"/>
        <w:rPr>
          <w:rFonts w:asciiTheme="majorHAnsi" w:eastAsia="Calibri" w:hAnsiTheme="majorHAnsi" w:cs="Arial"/>
          <w:sz w:val="24"/>
          <w:szCs w:val="24"/>
        </w:rPr>
      </w:pPr>
      <w:r w:rsidRPr="00262C1E">
        <w:rPr>
          <w:rFonts w:asciiTheme="majorHAnsi" w:eastAsia="Calibri" w:hAnsiTheme="majorHAnsi" w:cs="Arial"/>
          <w:sz w:val="24"/>
          <w:szCs w:val="24"/>
        </w:rPr>
        <w:t>False</w:t>
      </w:r>
    </w:p>
    <w:p w:rsidR="00FF2684" w:rsidRPr="00550E61" w:rsidRDefault="00FF2684" w:rsidP="00262C1E">
      <w:pPr>
        <w:ind w:left="360"/>
        <w:rPr>
          <w:rFonts w:ascii="Cambria" w:hAnsi="Cambria"/>
          <w:sz w:val="24"/>
        </w:rPr>
      </w:pPr>
      <w:r w:rsidRPr="00550E61">
        <w:rPr>
          <w:rFonts w:ascii="Cambria" w:hAnsi="Cambria"/>
          <w:sz w:val="24"/>
        </w:rPr>
        <w:t xml:space="preserve">Rationale: The correct answer is A.  </w:t>
      </w:r>
      <w:r w:rsidR="000960FC" w:rsidRPr="00550E61">
        <w:rPr>
          <w:rFonts w:ascii="Cambria" w:hAnsi="Cambria"/>
          <w:sz w:val="24"/>
        </w:rPr>
        <w:t xml:space="preserve">Assistance with Spinal Cord Stimulator (SCS) Systems including the tasks of battery changing and adjusting the remote control may be captured in the “Other” Row on the HRS Table if completed in the home.  </w:t>
      </w:r>
    </w:p>
    <w:p w:rsidR="00AC6E9A" w:rsidRPr="00550E61" w:rsidRDefault="00DF6DB5" w:rsidP="00262C1E">
      <w:pPr>
        <w:ind w:left="360"/>
        <w:rPr>
          <w:rFonts w:asciiTheme="majorHAnsi" w:eastAsia="Calibri" w:hAnsiTheme="majorHAnsi" w:cs="Arial"/>
          <w:sz w:val="24"/>
          <w:szCs w:val="24"/>
        </w:rPr>
      </w:pPr>
      <w:r w:rsidRPr="00550E61">
        <w:rPr>
          <w:rFonts w:asciiTheme="majorHAnsi" w:eastAsia="Calibri" w:hAnsiTheme="majorHAnsi" w:cs="Arial"/>
          <w:sz w:val="24"/>
          <w:szCs w:val="24"/>
        </w:rPr>
        <w:t xml:space="preserve">Reference: </w:t>
      </w:r>
      <w:r w:rsidR="00FF2684" w:rsidRPr="00550E61">
        <w:rPr>
          <w:rFonts w:asciiTheme="majorHAnsi" w:eastAsia="Calibri" w:hAnsiTheme="majorHAnsi" w:cs="Arial"/>
          <w:sz w:val="24"/>
          <w:szCs w:val="24"/>
        </w:rPr>
        <w:t xml:space="preserve"> Health-Related Services Supplement</w:t>
      </w:r>
    </w:p>
    <w:p w:rsidR="00DF1841" w:rsidRDefault="00FB7C02" w:rsidP="003D34F5">
      <w:pPr>
        <w:ind w:left="270"/>
        <w:rPr>
          <w:rFonts w:ascii="Cambria" w:hAnsi="Cambria"/>
          <w:sz w:val="24"/>
        </w:rPr>
      </w:pPr>
      <w:r w:rsidRPr="00550E61">
        <w:rPr>
          <w:rFonts w:ascii="Cambria" w:hAnsi="Cambria"/>
          <w:b/>
          <w:i/>
          <w:sz w:val="24"/>
        </w:rPr>
        <w:t>Screener Note example:</w:t>
      </w:r>
      <w:r w:rsidR="00FF2684" w:rsidRPr="00550E61">
        <w:rPr>
          <w:rFonts w:ascii="Cambria" w:hAnsi="Cambria"/>
          <w:b/>
          <w:i/>
          <w:sz w:val="24"/>
        </w:rPr>
        <w:t xml:space="preserve">  </w:t>
      </w:r>
      <w:r w:rsidR="00FF2684" w:rsidRPr="00550E61">
        <w:rPr>
          <w:rFonts w:ascii="Cambria" w:hAnsi="Cambria"/>
          <w:i/>
          <w:sz w:val="24"/>
        </w:rPr>
        <w:t xml:space="preserve">Trey uses a spinal cord stimulator to help manage his lower back pain at home. He </w:t>
      </w:r>
      <w:r w:rsidR="00041F77">
        <w:rPr>
          <w:rFonts w:ascii="Cambria" w:hAnsi="Cambria"/>
          <w:i/>
          <w:sz w:val="24"/>
        </w:rPr>
        <w:t xml:space="preserve">needs assistance with </w:t>
      </w:r>
      <w:r w:rsidR="00FF2684" w:rsidRPr="00550E61">
        <w:rPr>
          <w:rFonts w:ascii="Cambria" w:hAnsi="Cambria"/>
          <w:i/>
          <w:sz w:val="24"/>
        </w:rPr>
        <w:t xml:space="preserve">charging the </w:t>
      </w:r>
      <w:r w:rsidR="00D46668" w:rsidRPr="00550E61">
        <w:rPr>
          <w:rFonts w:ascii="Cambria" w:hAnsi="Cambria"/>
          <w:i/>
          <w:sz w:val="24"/>
        </w:rPr>
        <w:t>battery and adjusting the remote</w:t>
      </w:r>
      <w:r w:rsidR="00FF2684" w:rsidRPr="00550E61">
        <w:rPr>
          <w:rFonts w:ascii="Cambria" w:hAnsi="Cambria"/>
          <w:i/>
          <w:sz w:val="24"/>
        </w:rPr>
        <w:t xml:space="preserve"> control due to his intellectual disability.</w:t>
      </w:r>
    </w:p>
    <w:p w:rsidR="00A35176" w:rsidRPr="00262C1E" w:rsidRDefault="00533CE4" w:rsidP="00262C1E">
      <w:pPr>
        <w:pStyle w:val="ListParagraph"/>
        <w:numPr>
          <w:ilvl w:val="0"/>
          <w:numId w:val="1"/>
        </w:numPr>
        <w:ind w:left="360"/>
        <w:contextualSpacing w:val="0"/>
        <w:rPr>
          <w:rFonts w:asciiTheme="majorHAnsi" w:eastAsia="Calibri" w:hAnsiTheme="majorHAnsi" w:cs="Arial"/>
          <w:sz w:val="24"/>
          <w:szCs w:val="24"/>
        </w:rPr>
      </w:pPr>
      <w:r w:rsidRPr="00B92E05">
        <w:rPr>
          <w:rFonts w:ascii="Cambria" w:hAnsi="Cambria"/>
          <w:sz w:val="24"/>
        </w:rPr>
        <w:t>Emma is 85 years old and uses a</w:t>
      </w:r>
      <w:r w:rsidR="00C833E5" w:rsidRPr="00B92E05">
        <w:rPr>
          <w:rFonts w:ascii="Cambria" w:hAnsi="Cambria"/>
          <w:sz w:val="24"/>
        </w:rPr>
        <w:t>n</w:t>
      </w:r>
      <w:r w:rsidRPr="00B92E05">
        <w:rPr>
          <w:rFonts w:ascii="Cambria" w:hAnsi="Cambria"/>
          <w:sz w:val="24"/>
        </w:rPr>
        <w:t xml:space="preserve"> external </w:t>
      </w:r>
      <w:r w:rsidR="00C833E5" w:rsidRPr="00B92E05">
        <w:rPr>
          <w:rFonts w:ascii="Cambria" w:hAnsi="Cambria"/>
          <w:sz w:val="24"/>
        </w:rPr>
        <w:t xml:space="preserve">urinary </w:t>
      </w:r>
      <w:r w:rsidRPr="00B92E05">
        <w:rPr>
          <w:rFonts w:ascii="Cambria" w:hAnsi="Cambria"/>
          <w:sz w:val="24"/>
        </w:rPr>
        <w:t>catheter</w:t>
      </w:r>
      <w:r w:rsidR="00E60BA0" w:rsidRPr="00B92E05">
        <w:rPr>
          <w:rFonts w:ascii="Cambria" w:hAnsi="Cambria"/>
          <w:sz w:val="24"/>
        </w:rPr>
        <w:t>, which is a PureWick brand,</w:t>
      </w:r>
      <w:r w:rsidR="006F798A" w:rsidRPr="00B92E05">
        <w:rPr>
          <w:rFonts w:ascii="Cambria" w:hAnsi="Cambria"/>
          <w:sz w:val="24"/>
        </w:rPr>
        <w:t xml:space="preserve"> </w:t>
      </w:r>
      <w:r w:rsidR="00891E3D" w:rsidRPr="00B92E05">
        <w:rPr>
          <w:rFonts w:ascii="Cambria" w:hAnsi="Cambria"/>
          <w:sz w:val="24"/>
        </w:rPr>
        <w:t>to collect urine and s</w:t>
      </w:r>
      <w:r w:rsidRPr="00B92E05">
        <w:rPr>
          <w:rFonts w:ascii="Cambria" w:hAnsi="Cambria"/>
          <w:sz w:val="24"/>
        </w:rPr>
        <w:t xml:space="preserve">he </w:t>
      </w:r>
      <w:r w:rsidR="00345322" w:rsidRPr="00B92E05">
        <w:rPr>
          <w:rFonts w:ascii="Cambria" w:hAnsi="Cambria"/>
          <w:sz w:val="24"/>
        </w:rPr>
        <w:t>depends on her home care</w:t>
      </w:r>
      <w:r w:rsidR="0025072D" w:rsidRPr="00B92E05">
        <w:rPr>
          <w:rFonts w:ascii="Cambria" w:hAnsi="Cambria"/>
          <w:sz w:val="24"/>
        </w:rPr>
        <w:t>givers</w:t>
      </w:r>
      <w:r w:rsidR="00891E3D" w:rsidRPr="00B92E05">
        <w:rPr>
          <w:rFonts w:ascii="Cambria" w:hAnsi="Cambria"/>
          <w:sz w:val="24"/>
        </w:rPr>
        <w:t xml:space="preserve"> for </w:t>
      </w:r>
      <w:r w:rsidRPr="00B92E05">
        <w:rPr>
          <w:rFonts w:ascii="Cambria" w:hAnsi="Cambria"/>
          <w:sz w:val="24"/>
        </w:rPr>
        <w:t xml:space="preserve">assistance placing this catheter </w:t>
      </w:r>
      <w:r w:rsidR="0025072D" w:rsidRPr="00B92E05">
        <w:rPr>
          <w:rFonts w:ascii="Cambria" w:hAnsi="Cambria"/>
          <w:sz w:val="24"/>
        </w:rPr>
        <w:t>every 8-12 hours and emptying the collection canister</w:t>
      </w:r>
      <w:r w:rsidR="00676D4A" w:rsidRPr="00B92E05">
        <w:rPr>
          <w:rFonts w:ascii="Cambria" w:hAnsi="Cambria"/>
          <w:sz w:val="24"/>
        </w:rPr>
        <w:t xml:space="preserve"> due to debilitating arthritis in her hands</w:t>
      </w:r>
      <w:r w:rsidR="00891E3D" w:rsidRPr="00B92E05">
        <w:rPr>
          <w:rFonts w:ascii="Cambria" w:hAnsi="Cambria"/>
          <w:sz w:val="24"/>
        </w:rPr>
        <w:t xml:space="preserve">. The assistance Emma needs with </w:t>
      </w:r>
      <w:r w:rsidR="00676D4A" w:rsidRPr="00B92E05">
        <w:rPr>
          <w:rFonts w:ascii="Cambria" w:hAnsi="Cambria"/>
          <w:sz w:val="24"/>
        </w:rPr>
        <w:t>her</w:t>
      </w:r>
      <w:r w:rsidR="007B5F55" w:rsidRPr="00B92E05">
        <w:rPr>
          <w:rFonts w:ascii="Cambria" w:hAnsi="Cambria"/>
          <w:sz w:val="24"/>
        </w:rPr>
        <w:t xml:space="preserve"> catheter should be captured i</w:t>
      </w:r>
      <w:r w:rsidR="00676D4A" w:rsidRPr="00B92E05">
        <w:rPr>
          <w:rFonts w:ascii="Cambria" w:hAnsi="Cambria"/>
          <w:sz w:val="24"/>
        </w:rPr>
        <w:t xml:space="preserve">n the Urinary Catheter-Related Skilled Tasks </w:t>
      </w:r>
      <w:r w:rsidR="007B5F55" w:rsidRPr="00B92E05">
        <w:rPr>
          <w:rFonts w:ascii="Cambria" w:hAnsi="Cambria"/>
          <w:sz w:val="24"/>
        </w:rPr>
        <w:t xml:space="preserve">row </w:t>
      </w:r>
      <w:r w:rsidR="00676D4A" w:rsidRPr="00B92E05">
        <w:rPr>
          <w:rFonts w:ascii="Cambria" w:hAnsi="Cambria"/>
          <w:sz w:val="24"/>
        </w:rPr>
        <w:t xml:space="preserve">on the HRS Table.  </w:t>
      </w:r>
    </w:p>
    <w:p w:rsidR="00891E3D" w:rsidRPr="00262C1E" w:rsidRDefault="00676D4A" w:rsidP="00262C1E">
      <w:pPr>
        <w:numPr>
          <w:ilvl w:val="0"/>
          <w:numId w:val="34"/>
        </w:numPr>
        <w:spacing w:after="0"/>
        <w:ind w:left="1440"/>
        <w:rPr>
          <w:rFonts w:asciiTheme="majorHAnsi" w:eastAsia="Calibri" w:hAnsiTheme="majorHAnsi" w:cs="Arial"/>
          <w:sz w:val="24"/>
          <w:szCs w:val="24"/>
        </w:rPr>
      </w:pPr>
      <w:r w:rsidRPr="00262C1E">
        <w:rPr>
          <w:rFonts w:asciiTheme="majorHAnsi" w:eastAsia="Calibri" w:hAnsiTheme="majorHAnsi" w:cs="Arial"/>
          <w:sz w:val="24"/>
          <w:szCs w:val="24"/>
        </w:rPr>
        <w:t>True</w:t>
      </w:r>
    </w:p>
    <w:p w:rsidR="00891E3D" w:rsidRPr="00262C1E" w:rsidRDefault="00676D4A" w:rsidP="00262C1E">
      <w:pPr>
        <w:numPr>
          <w:ilvl w:val="0"/>
          <w:numId w:val="34"/>
        </w:numPr>
        <w:ind w:left="1440"/>
        <w:rPr>
          <w:rFonts w:asciiTheme="majorHAnsi" w:eastAsia="Calibri" w:hAnsiTheme="majorHAnsi" w:cs="Arial"/>
          <w:sz w:val="24"/>
          <w:szCs w:val="24"/>
        </w:rPr>
      </w:pPr>
      <w:r w:rsidRPr="00262C1E">
        <w:rPr>
          <w:rFonts w:asciiTheme="majorHAnsi" w:eastAsia="Calibri" w:hAnsiTheme="majorHAnsi" w:cs="Arial"/>
          <w:sz w:val="24"/>
          <w:szCs w:val="24"/>
        </w:rPr>
        <w:t>False</w:t>
      </w:r>
    </w:p>
    <w:p w:rsidR="00C56B9E" w:rsidRPr="005F0197" w:rsidRDefault="00A35176" w:rsidP="003D34F5">
      <w:pPr>
        <w:ind w:left="360"/>
        <w:rPr>
          <w:rFonts w:ascii="Cambria" w:hAnsi="Cambria"/>
          <w:sz w:val="24"/>
        </w:rPr>
      </w:pPr>
      <w:r w:rsidRPr="005F0197">
        <w:rPr>
          <w:rFonts w:ascii="Cambria" w:hAnsi="Cambria"/>
          <w:sz w:val="24"/>
        </w:rPr>
        <w:t>Rational</w:t>
      </w:r>
      <w:r w:rsidR="009C736F" w:rsidRPr="005F0197">
        <w:rPr>
          <w:rFonts w:ascii="Cambria" w:hAnsi="Cambria"/>
          <w:sz w:val="24"/>
        </w:rPr>
        <w:t>e</w:t>
      </w:r>
      <w:r w:rsidRPr="005F0197">
        <w:rPr>
          <w:rFonts w:ascii="Cambria" w:hAnsi="Cambria"/>
          <w:sz w:val="24"/>
        </w:rPr>
        <w:t xml:space="preserve">: </w:t>
      </w:r>
      <w:r w:rsidR="002B1748">
        <w:rPr>
          <w:rFonts w:ascii="Cambria" w:hAnsi="Cambria"/>
          <w:sz w:val="24"/>
        </w:rPr>
        <w:t xml:space="preserve">The correct answer is B.  </w:t>
      </w:r>
      <w:r w:rsidR="007D5F98">
        <w:rPr>
          <w:rFonts w:ascii="Cambria" w:hAnsi="Cambria"/>
          <w:sz w:val="24"/>
        </w:rPr>
        <w:t xml:space="preserve">On the HRS Table, a urinary catheter is defined as a tube system placed in the body to drain and collect urine from the bladder. </w:t>
      </w:r>
      <w:r w:rsidR="00C833E5">
        <w:rPr>
          <w:rFonts w:ascii="Cambria" w:hAnsi="Cambria"/>
          <w:sz w:val="24"/>
        </w:rPr>
        <w:t xml:space="preserve">Emma’s </w:t>
      </w:r>
      <w:r w:rsidR="00453523">
        <w:rPr>
          <w:rFonts w:ascii="Cambria" w:hAnsi="Cambria"/>
          <w:sz w:val="24"/>
        </w:rPr>
        <w:t xml:space="preserve">external </w:t>
      </w:r>
      <w:r w:rsidR="00C833E5">
        <w:rPr>
          <w:rFonts w:ascii="Cambria" w:hAnsi="Cambria"/>
          <w:sz w:val="24"/>
        </w:rPr>
        <w:t>catheter</w:t>
      </w:r>
      <w:r w:rsidR="007D5F98">
        <w:rPr>
          <w:rFonts w:ascii="Cambria" w:hAnsi="Cambria"/>
          <w:sz w:val="24"/>
        </w:rPr>
        <w:t xml:space="preserve"> works outside of the body</w:t>
      </w:r>
      <w:r w:rsidR="00453523">
        <w:rPr>
          <w:rFonts w:ascii="Cambria" w:hAnsi="Cambria"/>
          <w:sz w:val="24"/>
        </w:rPr>
        <w:t xml:space="preserve">, </w:t>
      </w:r>
      <w:r w:rsidR="00041F77">
        <w:rPr>
          <w:rFonts w:ascii="Cambria" w:hAnsi="Cambria"/>
          <w:sz w:val="24"/>
        </w:rPr>
        <w:t xml:space="preserve">and this is not captured on the HRS Table. This is </w:t>
      </w:r>
      <w:r w:rsidR="00453523">
        <w:rPr>
          <w:rFonts w:ascii="Cambria" w:hAnsi="Cambria"/>
          <w:sz w:val="24"/>
        </w:rPr>
        <w:t>similar to a condom catheter</w:t>
      </w:r>
      <w:r w:rsidR="00041F77">
        <w:rPr>
          <w:rFonts w:ascii="Cambria" w:hAnsi="Cambria"/>
          <w:sz w:val="24"/>
        </w:rPr>
        <w:t>.</w:t>
      </w:r>
      <w:r w:rsidR="007D5F98">
        <w:rPr>
          <w:rFonts w:ascii="Cambria" w:hAnsi="Cambria"/>
          <w:sz w:val="24"/>
        </w:rPr>
        <w:t xml:space="preserve"> The assistance needed with placing the </w:t>
      </w:r>
      <w:r w:rsidR="00B02AB4">
        <w:rPr>
          <w:rFonts w:ascii="Cambria" w:hAnsi="Cambria"/>
          <w:sz w:val="24"/>
        </w:rPr>
        <w:t xml:space="preserve">external </w:t>
      </w:r>
      <w:r w:rsidR="007D5F98">
        <w:rPr>
          <w:rFonts w:ascii="Cambria" w:hAnsi="Cambria"/>
          <w:sz w:val="24"/>
        </w:rPr>
        <w:t xml:space="preserve">catheter and emptying the canister may be captured under </w:t>
      </w:r>
      <w:r w:rsidR="00B02AB4">
        <w:rPr>
          <w:rFonts w:ascii="Cambria" w:hAnsi="Cambria"/>
          <w:sz w:val="24"/>
        </w:rPr>
        <w:t xml:space="preserve">the </w:t>
      </w:r>
      <w:r w:rsidR="007D5F98">
        <w:rPr>
          <w:rFonts w:ascii="Cambria" w:hAnsi="Cambria"/>
          <w:sz w:val="24"/>
        </w:rPr>
        <w:t xml:space="preserve">Toileting </w:t>
      </w:r>
      <w:r w:rsidR="00B02AB4">
        <w:rPr>
          <w:rFonts w:ascii="Cambria" w:hAnsi="Cambria"/>
          <w:sz w:val="24"/>
        </w:rPr>
        <w:t xml:space="preserve">ADL, </w:t>
      </w:r>
      <w:r w:rsidR="007D5F98">
        <w:rPr>
          <w:rFonts w:ascii="Cambria" w:hAnsi="Cambria"/>
          <w:sz w:val="24"/>
        </w:rPr>
        <w:t xml:space="preserve">and </w:t>
      </w:r>
      <w:r w:rsidR="00B02AB4">
        <w:rPr>
          <w:rFonts w:ascii="Cambria" w:hAnsi="Cambria"/>
          <w:sz w:val="24"/>
        </w:rPr>
        <w:t xml:space="preserve">the </w:t>
      </w:r>
      <w:r w:rsidR="007D5F98">
        <w:rPr>
          <w:rFonts w:ascii="Cambria" w:hAnsi="Cambria"/>
          <w:sz w:val="24"/>
        </w:rPr>
        <w:t xml:space="preserve">catheter may be captured </w:t>
      </w:r>
      <w:r w:rsidR="00B02AB4">
        <w:rPr>
          <w:rFonts w:ascii="Cambria" w:hAnsi="Cambria"/>
          <w:sz w:val="24"/>
        </w:rPr>
        <w:t xml:space="preserve">as </w:t>
      </w:r>
      <w:r w:rsidR="007D5F98">
        <w:rPr>
          <w:rFonts w:ascii="Cambria" w:hAnsi="Cambria"/>
          <w:sz w:val="24"/>
        </w:rPr>
        <w:t>“</w:t>
      </w:r>
      <w:r w:rsidR="007B5F55">
        <w:rPr>
          <w:rFonts w:ascii="Cambria" w:hAnsi="Cambria"/>
          <w:sz w:val="24"/>
        </w:rPr>
        <w:t xml:space="preserve">Uses </w:t>
      </w:r>
      <w:r w:rsidR="00A8446E">
        <w:rPr>
          <w:rFonts w:ascii="Cambria" w:hAnsi="Cambria"/>
          <w:sz w:val="24"/>
        </w:rPr>
        <w:t>U</w:t>
      </w:r>
      <w:r w:rsidR="007B5F55">
        <w:rPr>
          <w:rFonts w:ascii="Cambria" w:hAnsi="Cambria"/>
          <w:sz w:val="24"/>
        </w:rPr>
        <w:t>rinary C</w:t>
      </w:r>
      <w:r w:rsidR="007D5F98">
        <w:rPr>
          <w:rFonts w:ascii="Cambria" w:hAnsi="Cambria"/>
          <w:sz w:val="24"/>
        </w:rPr>
        <w:t>atheter”</w:t>
      </w:r>
      <w:r w:rsidR="00B02AB4">
        <w:rPr>
          <w:rFonts w:ascii="Cambria" w:hAnsi="Cambria"/>
          <w:sz w:val="24"/>
        </w:rPr>
        <w:t xml:space="preserve"> under </w:t>
      </w:r>
      <w:r w:rsidR="009930D1">
        <w:rPr>
          <w:rFonts w:ascii="Cambria" w:hAnsi="Cambria"/>
          <w:sz w:val="24"/>
        </w:rPr>
        <w:t xml:space="preserve">Adaptive Equipment for </w:t>
      </w:r>
      <w:r w:rsidR="00B02AB4">
        <w:rPr>
          <w:rFonts w:ascii="Cambria" w:hAnsi="Cambria"/>
          <w:sz w:val="24"/>
        </w:rPr>
        <w:t>the Toileting ADL.</w:t>
      </w:r>
    </w:p>
    <w:p w:rsidR="009C736F" w:rsidRPr="005F0197" w:rsidRDefault="009C736F" w:rsidP="003D34F5">
      <w:pPr>
        <w:ind w:left="360"/>
        <w:rPr>
          <w:rFonts w:ascii="Cambria" w:hAnsi="Cambria"/>
          <w:sz w:val="24"/>
        </w:rPr>
      </w:pPr>
      <w:r w:rsidRPr="005F0197">
        <w:rPr>
          <w:rFonts w:ascii="Cambria" w:hAnsi="Cambria"/>
          <w:sz w:val="24"/>
        </w:rPr>
        <w:t>Reference:</w:t>
      </w:r>
      <w:r w:rsidR="00771A03" w:rsidRPr="005F0197">
        <w:rPr>
          <w:rFonts w:ascii="Cambria" w:hAnsi="Cambria"/>
          <w:sz w:val="24"/>
        </w:rPr>
        <w:t xml:space="preserve"> </w:t>
      </w:r>
      <w:r w:rsidR="007D5F98">
        <w:rPr>
          <w:rFonts w:ascii="Cambria" w:hAnsi="Cambria"/>
          <w:sz w:val="24"/>
        </w:rPr>
        <w:t xml:space="preserve">5.10, </w:t>
      </w:r>
      <w:r w:rsidR="00676D4A">
        <w:rPr>
          <w:rFonts w:ascii="Cambria" w:hAnsi="Cambria"/>
          <w:sz w:val="24"/>
        </w:rPr>
        <w:t>7.26</w:t>
      </w:r>
    </w:p>
    <w:p w:rsidR="009C736F" w:rsidRPr="00BE2208" w:rsidRDefault="009C736F" w:rsidP="003D34F5">
      <w:pPr>
        <w:ind w:left="360"/>
        <w:rPr>
          <w:rFonts w:ascii="Cambria" w:hAnsi="Cambria"/>
          <w:i/>
          <w:sz w:val="24"/>
        </w:rPr>
      </w:pPr>
      <w:r w:rsidRPr="005F0197">
        <w:rPr>
          <w:rFonts w:ascii="Cambria" w:hAnsi="Cambria"/>
          <w:b/>
          <w:i/>
          <w:sz w:val="24"/>
        </w:rPr>
        <w:t>Screener Note example:</w:t>
      </w:r>
      <w:r w:rsidR="00771A03" w:rsidRPr="005F0197">
        <w:rPr>
          <w:rFonts w:ascii="Cambria" w:hAnsi="Cambria"/>
          <w:i/>
          <w:sz w:val="24"/>
        </w:rPr>
        <w:t xml:space="preserve"> </w:t>
      </w:r>
      <w:r w:rsidR="003E378E" w:rsidRPr="00D527B5">
        <w:rPr>
          <w:rFonts w:ascii="Cambria" w:hAnsi="Cambria"/>
          <w:i/>
          <w:sz w:val="24"/>
        </w:rPr>
        <w:t>Emma uses a</w:t>
      </w:r>
      <w:r w:rsidR="00C833E5">
        <w:rPr>
          <w:rFonts w:ascii="Cambria" w:hAnsi="Cambria"/>
          <w:i/>
          <w:sz w:val="24"/>
        </w:rPr>
        <w:t xml:space="preserve">n </w:t>
      </w:r>
      <w:r w:rsidR="003E378E" w:rsidRPr="00D527B5">
        <w:rPr>
          <w:rFonts w:ascii="Cambria" w:hAnsi="Cambria"/>
          <w:i/>
          <w:sz w:val="24"/>
        </w:rPr>
        <w:t>external catheter</w:t>
      </w:r>
      <w:r w:rsidR="006B72E4">
        <w:rPr>
          <w:rFonts w:ascii="Cambria" w:hAnsi="Cambria"/>
          <w:i/>
          <w:sz w:val="24"/>
        </w:rPr>
        <w:t xml:space="preserve">. </w:t>
      </w:r>
      <w:r w:rsidR="00041F77">
        <w:rPr>
          <w:rFonts w:ascii="Cambria" w:hAnsi="Cambria"/>
          <w:i/>
          <w:sz w:val="24"/>
        </w:rPr>
        <w:t>A</w:t>
      </w:r>
      <w:r w:rsidR="00676D4A" w:rsidRPr="00D527B5">
        <w:rPr>
          <w:rFonts w:ascii="Cambria" w:hAnsi="Cambria"/>
          <w:i/>
          <w:sz w:val="24"/>
        </w:rPr>
        <w:t xml:space="preserve">ssistance with </w:t>
      </w:r>
      <w:r w:rsidR="00041F77">
        <w:rPr>
          <w:rFonts w:ascii="Cambria" w:hAnsi="Cambria"/>
          <w:i/>
          <w:sz w:val="24"/>
        </w:rPr>
        <w:t>an external</w:t>
      </w:r>
      <w:r w:rsidR="00041F77" w:rsidRPr="00D527B5">
        <w:rPr>
          <w:rFonts w:ascii="Cambria" w:hAnsi="Cambria"/>
          <w:i/>
          <w:sz w:val="24"/>
        </w:rPr>
        <w:t xml:space="preserve"> </w:t>
      </w:r>
      <w:r w:rsidR="00676D4A" w:rsidRPr="00D527B5">
        <w:rPr>
          <w:rFonts w:ascii="Cambria" w:hAnsi="Cambria"/>
          <w:i/>
          <w:sz w:val="24"/>
        </w:rPr>
        <w:t>catheter is captured under Toileting.</w:t>
      </w:r>
      <w:r w:rsidR="00676D4A">
        <w:rPr>
          <w:rFonts w:ascii="Cambria" w:hAnsi="Cambria"/>
          <w:sz w:val="24"/>
        </w:rPr>
        <w:t xml:space="preserve">  </w:t>
      </w:r>
    </w:p>
    <w:sectPr w:rsidR="009C736F" w:rsidRPr="00BE2208" w:rsidSect="008E247B">
      <w:headerReference w:type="default" r:id="rId11"/>
      <w:footerReference w:type="default" r:id="rId12"/>
      <w:pgSz w:w="12240" w:h="15840" w:code="1"/>
      <w:pgMar w:top="18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4C1" w:rsidRDefault="003314C1" w:rsidP="00E541CC">
      <w:pPr>
        <w:spacing w:after="0" w:line="240" w:lineRule="auto"/>
      </w:pPr>
      <w:r>
        <w:separator/>
      </w:r>
    </w:p>
  </w:endnote>
  <w:endnote w:type="continuationSeparator" w:id="0">
    <w:p w:rsidR="003314C1" w:rsidRDefault="003314C1" w:rsidP="00E541CC">
      <w:pPr>
        <w:spacing w:after="0" w:line="240" w:lineRule="auto"/>
      </w:pPr>
      <w:r>
        <w:continuationSeparator/>
      </w:r>
    </w:p>
  </w:endnote>
  <w:endnote w:type="continuationNotice" w:id="1">
    <w:p w:rsidR="003314C1" w:rsidRDefault="003314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582519"/>
      <w:docPartObj>
        <w:docPartGallery w:val="Page Numbers (Bottom of Page)"/>
        <w:docPartUnique/>
      </w:docPartObj>
    </w:sdtPr>
    <w:sdtEndPr/>
    <w:sdtContent>
      <w:sdt>
        <w:sdtPr>
          <w:id w:val="-1669238322"/>
          <w:docPartObj>
            <w:docPartGallery w:val="Page Numbers (Top of Page)"/>
            <w:docPartUnique/>
          </w:docPartObj>
        </w:sdtPr>
        <w:sdtEndPr/>
        <w:sdtContent>
          <w:p w:rsidR="00E70043" w:rsidRDefault="00E700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033D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033DF">
              <w:rPr>
                <w:b/>
                <w:bCs/>
                <w:noProof/>
              </w:rPr>
              <w:t>7</w:t>
            </w:r>
            <w:r>
              <w:rPr>
                <w:b/>
                <w:bCs/>
                <w:sz w:val="24"/>
                <w:szCs w:val="24"/>
              </w:rPr>
              <w:fldChar w:fldCharType="end"/>
            </w:r>
          </w:p>
        </w:sdtContent>
      </w:sdt>
    </w:sdtContent>
  </w:sdt>
  <w:p w:rsidR="00E70043" w:rsidRDefault="00E7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4C1" w:rsidRDefault="003314C1" w:rsidP="00E541CC">
      <w:pPr>
        <w:spacing w:after="0" w:line="240" w:lineRule="auto"/>
      </w:pPr>
      <w:r>
        <w:separator/>
      </w:r>
    </w:p>
  </w:footnote>
  <w:footnote w:type="continuationSeparator" w:id="0">
    <w:p w:rsidR="003314C1" w:rsidRDefault="003314C1" w:rsidP="00E541CC">
      <w:pPr>
        <w:spacing w:after="0" w:line="240" w:lineRule="auto"/>
      </w:pPr>
      <w:r>
        <w:continuationSeparator/>
      </w:r>
    </w:p>
  </w:footnote>
  <w:footnote w:type="continuationNotice" w:id="1">
    <w:p w:rsidR="003314C1" w:rsidRDefault="003314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043" w:rsidRPr="00D71257" w:rsidRDefault="00E70043" w:rsidP="008E247B">
    <w:pPr>
      <w:widowControl w:val="0"/>
      <w:spacing w:after="0" w:line="240" w:lineRule="auto"/>
      <w:outlineLvl w:val="0"/>
      <w:rPr>
        <w:rFonts w:ascii="Arial" w:eastAsia="Times New Roman" w:hAnsi="Arial" w:cs="Arial"/>
        <w:b/>
        <w:sz w:val="24"/>
        <w:szCs w:val="24"/>
      </w:rPr>
    </w:pPr>
    <w:r w:rsidRPr="00D71257">
      <w:rPr>
        <w:rFonts w:ascii="Arial" w:eastAsia="Times New Roman" w:hAnsi="Arial" w:cs="Arial"/>
        <w:b/>
        <w:sz w:val="24"/>
        <w:szCs w:val="24"/>
      </w:rPr>
      <w:t>Wisconsin Functional Screen</w:t>
    </w:r>
    <w:r>
      <w:rPr>
        <w:rFonts w:ascii="Arial" w:eastAsia="Times New Roman" w:hAnsi="Arial" w:cs="Arial"/>
        <w:b/>
        <w:sz w:val="24"/>
        <w:szCs w:val="24"/>
      </w:rPr>
      <w:t xml:space="preserve"> Information System</w:t>
    </w:r>
  </w:p>
  <w:p w:rsidR="00E70043" w:rsidRPr="008E247B" w:rsidRDefault="00E70043" w:rsidP="008E247B">
    <w:pPr>
      <w:widowControl w:val="0"/>
      <w:pBdr>
        <w:top w:val="single" w:sz="24" w:space="1" w:color="auto"/>
      </w:pBdr>
      <w:tabs>
        <w:tab w:val="left" w:pos="6480"/>
      </w:tabs>
      <w:spacing w:after="0" w:line="240" w:lineRule="auto"/>
      <w:outlineLvl w:val="1"/>
      <w:rPr>
        <w:rFonts w:ascii="Arial" w:eastAsia="Times New Roman" w:hAnsi="Arial" w:cs="Arial"/>
        <w:b/>
        <w:sz w:val="24"/>
        <w:szCs w:val="24"/>
      </w:rPr>
    </w:pPr>
    <w:r>
      <w:rPr>
        <w:rFonts w:ascii="Arial" w:eastAsia="Times New Roman" w:hAnsi="Arial" w:cs="Arial"/>
        <w:b/>
        <w:sz w:val="24"/>
        <w:szCs w:val="24"/>
      </w:rPr>
      <w:t>Adult Long Term Care Functional Screen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951"/>
    <w:multiLevelType w:val="multilevel"/>
    <w:tmpl w:val="E3D4E36C"/>
    <w:lvl w:ilvl="0">
      <w:start w:val="1"/>
      <w:numFmt w:val="upperLetter"/>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BC5BD8"/>
    <w:multiLevelType w:val="multilevel"/>
    <w:tmpl w:val="A94E8B4E"/>
    <w:lvl w:ilvl="0">
      <w:start w:val="53"/>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A403987"/>
    <w:multiLevelType w:val="hybridMultilevel"/>
    <w:tmpl w:val="9A46F6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067254"/>
    <w:multiLevelType w:val="hybridMultilevel"/>
    <w:tmpl w:val="94D40CF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1F7A3163"/>
    <w:multiLevelType w:val="hybridMultilevel"/>
    <w:tmpl w:val="B9E2AC2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23F51580"/>
    <w:multiLevelType w:val="hybridMultilevel"/>
    <w:tmpl w:val="2E9EB2B2"/>
    <w:lvl w:ilvl="0" w:tplc="4CC482FE">
      <w:start w:val="1"/>
      <w:numFmt w:val="upp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6" w15:restartNumberingAfterBreak="0">
    <w:nsid w:val="26954EAE"/>
    <w:multiLevelType w:val="hybridMultilevel"/>
    <w:tmpl w:val="67EA09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FB1D63"/>
    <w:multiLevelType w:val="hybridMultilevel"/>
    <w:tmpl w:val="12A0C9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C36006"/>
    <w:multiLevelType w:val="hybridMultilevel"/>
    <w:tmpl w:val="54F46D3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851A9E"/>
    <w:multiLevelType w:val="hybridMultilevel"/>
    <w:tmpl w:val="BD202370"/>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DF024D"/>
    <w:multiLevelType w:val="hybridMultilevel"/>
    <w:tmpl w:val="2E9EB2B2"/>
    <w:lvl w:ilvl="0" w:tplc="4CC482FE">
      <w:start w:val="1"/>
      <w:numFmt w:val="upp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1" w15:restartNumberingAfterBreak="0">
    <w:nsid w:val="358C6D52"/>
    <w:multiLevelType w:val="hybridMultilevel"/>
    <w:tmpl w:val="2E9EB2B2"/>
    <w:lvl w:ilvl="0" w:tplc="4CC482FE">
      <w:start w:val="1"/>
      <w:numFmt w:val="upp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2" w15:restartNumberingAfterBreak="0">
    <w:nsid w:val="412857EC"/>
    <w:multiLevelType w:val="hybridMultilevel"/>
    <w:tmpl w:val="A7282C2C"/>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633A5E"/>
    <w:multiLevelType w:val="hybridMultilevel"/>
    <w:tmpl w:val="EE6EA9A4"/>
    <w:lvl w:ilvl="0" w:tplc="DC9A7BD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F35794"/>
    <w:multiLevelType w:val="hybridMultilevel"/>
    <w:tmpl w:val="2E9EB2B2"/>
    <w:lvl w:ilvl="0" w:tplc="4CC482FE">
      <w:start w:val="1"/>
      <w:numFmt w:val="upperLetter"/>
      <w:lvlText w:val="%1."/>
      <w:lvlJc w:val="lef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5" w15:restartNumberingAfterBreak="0">
    <w:nsid w:val="49226A89"/>
    <w:multiLevelType w:val="hybridMultilevel"/>
    <w:tmpl w:val="B3C2B3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A8F13F9"/>
    <w:multiLevelType w:val="hybridMultilevel"/>
    <w:tmpl w:val="D34EE254"/>
    <w:lvl w:ilvl="0" w:tplc="04090001">
      <w:start w:val="1"/>
      <w:numFmt w:val="bullet"/>
      <w:lvlText w:val=""/>
      <w:lvlJc w:val="left"/>
      <w:pPr>
        <w:ind w:left="1454" w:hanging="360"/>
      </w:pPr>
      <w:rPr>
        <w:rFonts w:ascii="Symbol" w:hAnsi="Symbol" w:hint="default"/>
      </w:rPr>
    </w:lvl>
    <w:lvl w:ilvl="1" w:tplc="04090003" w:tentative="1">
      <w:start w:val="1"/>
      <w:numFmt w:val="bullet"/>
      <w:lvlText w:val="o"/>
      <w:lvlJc w:val="left"/>
      <w:pPr>
        <w:ind w:left="2174" w:hanging="360"/>
      </w:pPr>
      <w:rPr>
        <w:rFonts w:ascii="Courier New" w:hAnsi="Courier New" w:cs="Courier New" w:hint="default"/>
      </w:rPr>
    </w:lvl>
    <w:lvl w:ilvl="2" w:tplc="04090005" w:tentative="1">
      <w:start w:val="1"/>
      <w:numFmt w:val="bullet"/>
      <w:lvlText w:val=""/>
      <w:lvlJc w:val="left"/>
      <w:pPr>
        <w:ind w:left="2894" w:hanging="360"/>
      </w:pPr>
      <w:rPr>
        <w:rFonts w:ascii="Wingdings" w:hAnsi="Wingdings" w:hint="default"/>
      </w:rPr>
    </w:lvl>
    <w:lvl w:ilvl="3" w:tplc="04090001" w:tentative="1">
      <w:start w:val="1"/>
      <w:numFmt w:val="bullet"/>
      <w:lvlText w:val=""/>
      <w:lvlJc w:val="left"/>
      <w:pPr>
        <w:ind w:left="3614" w:hanging="360"/>
      </w:pPr>
      <w:rPr>
        <w:rFonts w:ascii="Symbol" w:hAnsi="Symbol" w:hint="default"/>
      </w:rPr>
    </w:lvl>
    <w:lvl w:ilvl="4" w:tplc="04090003" w:tentative="1">
      <w:start w:val="1"/>
      <w:numFmt w:val="bullet"/>
      <w:lvlText w:val="o"/>
      <w:lvlJc w:val="left"/>
      <w:pPr>
        <w:ind w:left="4334" w:hanging="360"/>
      </w:pPr>
      <w:rPr>
        <w:rFonts w:ascii="Courier New" w:hAnsi="Courier New" w:cs="Courier New" w:hint="default"/>
      </w:rPr>
    </w:lvl>
    <w:lvl w:ilvl="5" w:tplc="04090005" w:tentative="1">
      <w:start w:val="1"/>
      <w:numFmt w:val="bullet"/>
      <w:lvlText w:val=""/>
      <w:lvlJc w:val="left"/>
      <w:pPr>
        <w:ind w:left="5054" w:hanging="360"/>
      </w:pPr>
      <w:rPr>
        <w:rFonts w:ascii="Wingdings" w:hAnsi="Wingdings" w:hint="default"/>
      </w:rPr>
    </w:lvl>
    <w:lvl w:ilvl="6" w:tplc="04090001" w:tentative="1">
      <w:start w:val="1"/>
      <w:numFmt w:val="bullet"/>
      <w:lvlText w:val=""/>
      <w:lvlJc w:val="left"/>
      <w:pPr>
        <w:ind w:left="5774" w:hanging="360"/>
      </w:pPr>
      <w:rPr>
        <w:rFonts w:ascii="Symbol" w:hAnsi="Symbol" w:hint="default"/>
      </w:rPr>
    </w:lvl>
    <w:lvl w:ilvl="7" w:tplc="04090003" w:tentative="1">
      <w:start w:val="1"/>
      <w:numFmt w:val="bullet"/>
      <w:lvlText w:val="o"/>
      <w:lvlJc w:val="left"/>
      <w:pPr>
        <w:ind w:left="6494" w:hanging="360"/>
      </w:pPr>
      <w:rPr>
        <w:rFonts w:ascii="Courier New" w:hAnsi="Courier New" w:cs="Courier New" w:hint="default"/>
      </w:rPr>
    </w:lvl>
    <w:lvl w:ilvl="8" w:tplc="04090005" w:tentative="1">
      <w:start w:val="1"/>
      <w:numFmt w:val="bullet"/>
      <w:lvlText w:val=""/>
      <w:lvlJc w:val="left"/>
      <w:pPr>
        <w:ind w:left="7214" w:hanging="360"/>
      </w:pPr>
      <w:rPr>
        <w:rFonts w:ascii="Wingdings" w:hAnsi="Wingdings" w:hint="default"/>
      </w:rPr>
    </w:lvl>
  </w:abstractNum>
  <w:abstractNum w:abstractNumId="17" w15:restartNumberingAfterBreak="0">
    <w:nsid w:val="4B4C69FD"/>
    <w:multiLevelType w:val="hybridMultilevel"/>
    <w:tmpl w:val="97946E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B7C3D"/>
    <w:multiLevelType w:val="hybridMultilevel"/>
    <w:tmpl w:val="54F46D3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4E68CD"/>
    <w:multiLevelType w:val="hybridMultilevel"/>
    <w:tmpl w:val="76B802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7509A"/>
    <w:multiLevelType w:val="hybridMultilevel"/>
    <w:tmpl w:val="E578D53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6D31EFE"/>
    <w:multiLevelType w:val="hybridMultilevel"/>
    <w:tmpl w:val="6F882E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2" w15:restartNumberingAfterBreak="0">
    <w:nsid w:val="611B12F6"/>
    <w:multiLevelType w:val="hybridMultilevel"/>
    <w:tmpl w:val="54F46D3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17104EA"/>
    <w:multiLevelType w:val="hybridMultilevel"/>
    <w:tmpl w:val="559821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5387041"/>
    <w:multiLevelType w:val="hybridMultilevel"/>
    <w:tmpl w:val="9E3E3312"/>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72B2D90"/>
    <w:multiLevelType w:val="hybridMultilevel"/>
    <w:tmpl w:val="EB9C80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7A1543"/>
    <w:multiLevelType w:val="hybridMultilevel"/>
    <w:tmpl w:val="DB6C3824"/>
    <w:lvl w:ilvl="0" w:tplc="C616F29C">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4D1D63"/>
    <w:multiLevelType w:val="hybridMultilevel"/>
    <w:tmpl w:val="0F3AA57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77B7599"/>
    <w:multiLevelType w:val="hybridMultilevel"/>
    <w:tmpl w:val="54F46D3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E968D6"/>
    <w:multiLevelType w:val="hybridMultilevel"/>
    <w:tmpl w:val="7012C5A6"/>
    <w:lvl w:ilvl="0" w:tplc="A2FABF3E">
      <w:start w:val="1"/>
      <w:numFmt w:val="decimal"/>
      <w:lvlText w:val="%1."/>
      <w:lvlJc w:val="left"/>
      <w:pPr>
        <w:ind w:left="720" w:hanging="360"/>
      </w:pPr>
      <w:rPr>
        <w:rFonts w:asciiTheme="majorHAnsi" w:hAnsiTheme="majorHAnsi"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F6888542">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493311"/>
    <w:multiLevelType w:val="hybridMultilevel"/>
    <w:tmpl w:val="D95AD2EA"/>
    <w:lvl w:ilvl="0" w:tplc="4CC482FE">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1" w15:restartNumberingAfterBreak="0">
    <w:nsid w:val="79586C1A"/>
    <w:multiLevelType w:val="multilevel"/>
    <w:tmpl w:val="A94E8B4E"/>
    <w:lvl w:ilvl="0">
      <w:start w:val="53"/>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AA83FB3"/>
    <w:multiLevelType w:val="hybridMultilevel"/>
    <w:tmpl w:val="C90C7C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B7458EF"/>
    <w:multiLevelType w:val="hybridMultilevel"/>
    <w:tmpl w:val="1DFEEC5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E0274D9"/>
    <w:multiLevelType w:val="hybridMultilevel"/>
    <w:tmpl w:val="FD8A46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9"/>
  </w:num>
  <w:num w:numId="2">
    <w:abstractNumId w:val="2"/>
  </w:num>
  <w:num w:numId="3">
    <w:abstractNumId w:val="16"/>
  </w:num>
  <w:num w:numId="4">
    <w:abstractNumId w:val="28"/>
  </w:num>
  <w:num w:numId="5">
    <w:abstractNumId w:val="20"/>
  </w:num>
  <w:num w:numId="6">
    <w:abstractNumId w:val="9"/>
  </w:num>
  <w:num w:numId="7">
    <w:abstractNumId w:val="24"/>
  </w:num>
  <w:num w:numId="8">
    <w:abstractNumId w:val="33"/>
  </w:num>
  <w:num w:numId="9">
    <w:abstractNumId w:val="12"/>
  </w:num>
  <w:num w:numId="10">
    <w:abstractNumId w:val="23"/>
  </w:num>
  <w:num w:numId="11">
    <w:abstractNumId w:val="32"/>
  </w:num>
  <w:num w:numId="12">
    <w:abstractNumId w:val="10"/>
  </w:num>
  <w:num w:numId="13">
    <w:abstractNumId w:val="3"/>
  </w:num>
  <w:num w:numId="14">
    <w:abstractNumId w:val="4"/>
  </w:num>
  <w:num w:numId="15">
    <w:abstractNumId w:val="21"/>
  </w:num>
  <w:num w:numId="16">
    <w:abstractNumId w:val="6"/>
  </w:num>
  <w:num w:numId="17">
    <w:abstractNumId w:val="30"/>
  </w:num>
  <w:num w:numId="18">
    <w:abstractNumId w:val="34"/>
  </w:num>
  <w:num w:numId="19">
    <w:abstractNumId w:val="15"/>
  </w:num>
  <w:num w:numId="20">
    <w:abstractNumId w:val="0"/>
  </w:num>
  <w:num w:numId="21">
    <w:abstractNumId w:val="1"/>
  </w:num>
  <w:num w:numId="22">
    <w:abstractNumId w:val="31"/>
  </w:num>
  <w:num w:numId="23">
    <w:abstractNumId w:val="25"/>
  </w:num>
  <w:num w:numId="24">
    <w:abstractNumId w:val="13"/>
  </w:num>
  <w:num w:numId="25">
    <w:abstractNumId w:val="26"/>
  </w:num>
  <w:num w:numId="26">
    <w:abstractNumId w:val="27"/>
  </w:num>
  <w:num w:numId="27">
    <w:abstractNumId w:val="7"/>
  </w:num>
  <w:num w:numId="28">
    <w:abstractNumId w:val="8"/>
  </w:num>
  <w:num w:numId="29">
    <w:abstractNumId w:val="18"/>
  </w:num>
  <w:num w:numId="30">
    <w:abstractNumId w:val="22"/>
  </w:num>
  <w:num w:numId="31">
    <w:abstractNumId w:val="11"/>
  </w:num>
  <w:num w:numId="32">
    <w:abstractNumId w:val="17"/>
  </w:num>
  <w:num w:numId="33">
    <w:abstractNumId w:val="19"/>
  </w:num>
  <w:num w:numId="34">
    <w:abstractNumId w:val="14"/>
  </w:num>
  <w:num w:numId="3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36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51"/>
    <w:rsid w:val="00001781"/>
    <w:rsid w:val="00011210"/>
    <w:rsid w:val="000160E1"/>
    <w:rsid w:val="00023B43"/>
    <w:rsid w:val="000260CD"/>
    <w:rsid w:val="00030081"/>
    <w:rsid w:val="000325EE"/>
    <w:rsid w:val="00034DFB"/>
    <w:rsid w:val="0004134A"/>
    <w:rsid w:val="00041F77"/>
    <w:rsid w:val="00044DE8"/>
    <w:rsid w:val="000451D6"/>
    <w:rsid w:val="00046399"/>
    <w:rsid w:val="00047DA0"/>
    <w:rsid w:val="00052A77"/>
    <w:rsid w:val="00053CAC"/>
    <w:rsid w:val="00053F06"/>
    <w:rsid w:val="00066057"/>
    <w:rsid w:val="000676EA"/>
    <w:rsid w:val="00071208"/>
    <w:rsid w:val="00075750"/>
    <w:rsid w:val="00075B6A"/>
    <w:rsid w:val="00077053"/>
    <w:rsid w:val="0008077B"/>
    <w:rsid w:val="000807CD"/>
    <w:rsid w:val="00081AE8"/>
    <w:rsid w:val="00083918"/>
    <w:rsid w:val="00083D0D"/>
    <w:rsid w:val="00086640"/>
    <w:rsid w:val="000906C7"/>
    <w:rsid w:val="000931C9"/>
    <w:rsid w:val="0009324E"/>
    <w:rsid w:val="0009434C"/>
    <w:rsid w:val="00095BB7"/>
    <w:rsid w:val="000960FC"/>
    <w:rsid w:val="000A039D"/>
    <w:rsid w:val="000A2DB1"/>
    <w:rsid w:val="000A3C33"/>
    <w:rsid w:val="000A4FBE"/>
    <w:rsid w:val="000B038D"/>
    <w:rsid w:val="000B56EF"/>
    <w:rsid w:val="000B6038"/>
    <w:rsid w:val="000B76B4"/>
    <w:rsid w:val="000C1A49"/>
    <w:rsid w:val="000C2D67"/>
    <w:rsid w:val="000C3652"/>
    <w:rsid w:val="000C4BEB"/>
    <w:rsid w:val="000C5C7E"/>
    <w:rsid w:val="000C5D30"/>
    <w:rsid w:val="000D086D"/>
    <w:rsid w:val="000D1421"/>
    <w:rsid w:val="000D346A"/>
    <w:rsid w:val="000D512B"/>
    <w:rsid w:val="000D63BE"/>
    <w:rsid w:val="000E3DEE"/>
    <w:rsid w:val="000F3EBC"/>
    <w:rsid w:val="000F7405"/>
    <w:rsid w:val="001038E9"/>
    <w:rsid w:val="00104017"/>
    <w:rsid w:val="00104093"/>
    <w:rsid w:val="001042DA"/>
    <w:rsid w:val="00114D2D"/>
    <w:rsid w:val="00115502"/>
    <w:rsid w:val="00115723"/>
    <w:rsid w:val="00115E64"/>
    <w:rsid w:val="00124679"/>
    <w:rsid w:val="001258B1"/>
    <w:rsid w:val="00126268"/>
    <w:rsid w:val="00131C00"/>
    <w:rsid w:val="00134477"/>
    <w:rsid w:val="00136A4C"/>
    <w:rsid w:val="00140114"/>
    <w:rsid w:val="00141B10"/>
    <w:rsid w:val="00143032"/>
    <w:rsid w:val="00143046"/>
    <w:rsid w:val="00144122"/>
    <w:rsid w:val="0014734E"/>
    <w:rsid w:val="00150521"/>
    <w:rsid w:val="00151590"/>
    <w:rsid w:val="0015407F"/>
    <w:rsid w:val="00165E7A"/>
    <w:rsid w:val="001663FF"/>
    <w:rsid w:val="001741B4"/>
    <w:rsid w:val="00176CC2"/>
    <w:rsid w:val="00177CF0"/>
    <w:rsid w:val="00183D19"/>
    <w:rsid w:val="00184260"/>
    <w:rsid w:val="00185289"/>
    <w:rsid w:val="00187855"/>
    <w:rsid w:val="0019240E"/>
    <w:rsid w:val="00193087"/>
    <w:rsid w:val="0019385F"/>
    <w:rsid w:val="001943B5"/>
    <w:rsid w:val="001A1E7D"/>
    <w:rsid w:val="001A22C3"/>
    <w:rsid w:val="001A301F"/>
    <w:rsid w:val="001A583A"/>
    <w:rsid w:val="001A646D"/>
    <w:rsid w:val="001A7395"/>
    <w:rsid w:val="001B00C0"/>
    <w:rsid w:val="001B13DE"/>
    <w:rsid w:val="001B7EE9"/>
    <w:rsid w:val="001C2563"/>
    <w:rsid w:val="001D035C"/>
    <w:rsid w:val="001D16FD"/>
    <w:rsid w:val="001D358B"/>
    <w:rsid w:val="001D5E8D"/>
    <w:rsid w:val="001E6B4D"/>
    <w:rsid w:val="001F1E81"/>
    <w:rsid w:val="001F4FFD"/>
    <w:rsid w:val="001F53CC"/>
    <w:rsid w:val="002006F7"/>
    <w:rsid w:val="002032FA"/>
    <w:rsid w:val="00206081"/>
    <w:rsid w:val="0021004C"/>
    <w:rsid w:val="002115A3"/>
    <w:rsid w:val="00214E39"/>
    <w:rsid w:val="00221651"/>
    <w:rsid w:val="00221B31"/>
    <w:rsid w:val="00222A4A"/>
    <w:rsid w:val="002268EA"/>
    <w:rsid w:val="00227040"/>
    <w:rsid w:val="002400AC"/>
    <w:rsid w:val="00240643"/>
    <w:rsid w:val="00242F7F"/>
    <w:rsid w:val="0025072D"/>
    <w:rsid w:val="002541CC"/>
    <w:rsid w:val="002571DF"/>
    <w:rsid w:val="00262C1E"/>
    <w:rsid w:val="00266169"/>
    <w:rsid w:val="002704FD"/>
    <w:rsid w:val="00272C58"/>
    <w:rsid w:val="002830F8"/>
    <w:rsid w:val="002838AE"/>
    <w:rsid w:val="0028455B"/>
    <w:rsid w:val="00285618"/>
    <w:rsid w:val="00285E5F"/>
    <w:rsid w:val="00287D0A"/>
    <w:rsid w:val="00291149"/>
    <w:rsid w:val="002917D1"/>
    <w:rsid w:val="002938ED"/>
    <w:rsid w:val="002A44BC"/>
    <w:rsid w:val="002A500F"/>
    <w:rsid w:val="002A5C6D"/>
    <w:rsid w:val="002A6C8C"/>
    <w:rsid w:val="002B0923"/>
    <w:rsid w:val="002B1748"/>
    <w:rsid w:val="002B17E8"/>
    <w:rsid w:val="002B586B"/>
    <w:rsid w:val="002D0CC5"/>
    <w:rsid w:val="002D1828"/>
    <w:rsid w:val="002E14FD"/>
    <w:rsid w:val="002E205D"/>
    <w:rsid w:val="002E5B73"/>
    <w:rsid w:val="002E60F6"/>
    <w:rsid w:val="002E654A"/>
    <w:rsid w:val="002F254A"/>
    <w:rsid w:val="002F48FB"/>
    <w:rsid w:val="003012E9"/>
    <w:rsid w:val="00301AB9"/>
    <w:rsid w:val="0030412C"/>
    <w:rsid w:val="00306298"/>
    <w:rsid w:val="003063D2"/>
    <w:rsid w:val="00307A54"/>
    <w:rsid w:val="00317870"/>
    <w:rsid w:val="0032558F"/>
    <w:rsid w:val="0032653C"/>
    <w:rsid w:val="00331483"/>
    <w:rsid w:val="003314C1"/>
    <w:rsid w:val="00331955"/>
    <w:rsid w:val="00332505"/>
    <w:rsid w:val="0033455D"/>
    <w:rsid w:val="00334910"/>
    <w:rsid w:val="0034038E"/>
    <w:rsid w:val="003417CC"/>
    <w:rsid w:val="003429CA"/>
    <w:rsid w:val="00345322"/>
    <w:rsid w:val="00345A09"/>
    <w:rsid w:val="00352864"/>
    <w:rsid w:val="00355BBF"/>
    <w:rsid w:val="00356E7F"/>
    <w:rsid w:val="003604CE"/>
    <w:rsid w:val="00360BCA"/>
    <w:rsid w:val="00360C6F"/>
    <w:rsid w:val="00363767"/>
    <w:rsid w:val="00364274"/>
    <w:rsid w:val="00366EB5"/>
    <w:rsid w:val="00367E40"/>
    <w:rsid w:val="003729DB"/>
    <w:rsid w:val="00373F76"/>
    <w:rsid w:val="00377AF6"/>
    <w:rsid w:val="0038099C"/>
    <w:rsid w:val="00385442"/>
    <w:rsid w:val="00390BB6"/>
    <w:rsid w:val="00393639"/>
    <w:rsid w:val="00393A69"/>
    <w:rsid w:val="00397374"/>
    <w:rsid w:val="003A1285"/>
    <w:rsid w:val="003A23F0"/>
    <w:rsid w:val="003A6D75"/>
    <w:rsid w:val="003B751D"/>
    <w:rsid w:val="003C3B85"/>
    <w:rsid w:val="003C5B7B"/>
    <w:rsid w:val="003C631A"/>
    <w:rsid w:val="003C67A9"/>
    <w:rsid w:val="003D246C"/>
    <w:rsid w:val="003D34F5"/>
    <w:rsid w:val="003D6D78"/>
    <w:rsid w:val="003E175F"/>
    <w:rsid w:val="003E31DD"/>
    <w:rsid w:val="003E378E"/>
    <w:rsid w:val="003E40EA"/>
    <w:rsid w:val="003F01CF"/>
    <w:rsid w:val="003F3EB2"/>
    <w:rsid w:val="003F4C6D"/>
    <w:rsid w:val="004036AB"/>
    <w:rsid w:val="004043ED"/>
    <w:rsid w:val="00404B25"/>
    <w:rsid w:val="004070D7"/>
    <w:rsid w:val="004107C9"/>
    <w:rsid w:val="004146D8"/>
    <w:rsid w:val="00424222"/>
    <w:rsid w:val="00425356"/>
    <w:rsid w:val="004313EF"/>
    <w:rsid w:val="00432B39"/>
    <w:rsid w:val="004341AC"/>
    <w:rsid w:val="004344BB"/>
    <w:rsid w:val="00435395"/>
    <w:rsid w:val="00436DBE"/>
    <w:rsid w:val="004373BC"/>
    <w:rsid w:val="00437DC6"/>
    <w:rsid w:val="00453523"/>
    <w:rsid w:val="00453A8C"/>
    <w:rsid w:val="004553B7"/>
    <w:rsid w:val="00460995"/>
    <w:rsid w:val="00461898"/>
    <w:rsid w:val="00464981"/>
    <w:rsid w:val="00467D54"/>
    <w:rsid w:val="00471F66"/>
    <w:rsid w:val="00472DAE"/>
    <w:rsid w:val="004760E8"/>
    <w:rsid w:val="00480452"/>
    <w:rsid w:val="004807F9"/>
    <w:rsid w:val="00483252"/>
    <w:rsid w:val="0048384B"/>
    <w:rsid w:val="004853CC"/>
    <w:rsid w:val="0049066E"/>
    <w:rsid w:val="00493E9F"/>
    <w:rsid w:val="00495B9C"/>
    <w:rsid w:val="004A0737"/>
    <w:rsid w:val="004A084F"/>
    <w:rsid w:val="004A0DEE"/>
    <w:rsid w:val="004A24A6"/>
    <w:rsid w:val="004A3E14"/>
    <w:rsid w:val="004A47C2"/>
    <w:rsid w:val="004B1135"/>
    <w:rsid w:val="004B7B9E"/>
    <w:rsid w:val="004C0F59"/>
    <w:rsid w:val="004C257C"/>
    <w:rsid w:val="004C3D43"/>
    <w:rsid w:val="004D3E72"/>
    <w:rsid w:val="004D4C68"/>
    <w:rsid w:val="004E02FE"/>
    <w:rsid w:val="004E48FF"/>
    <w:rsid w:val="004E6B75"/>
    <w:rsid w:val="004F0684"/>
    <w:rsid w:val="0050055C"/>
    <w:rsid w:val="00501390"/>
    <w:rsid w:val="00502621"/>
    <w:rsid w:val="00506CFC"/>
    <w:rsid w:val="00512C87"/>
    <w:rsid w:val="00514F59"/>
    <w:rsid w:val="00517023"/>
    <w:rsid w:val="00521219"/>
    <w:rsid w:val="00525F1F"/>
    <w:rsid w:val="00525F8C"/>
    <w:rsid w:val="00526597"/>
    <w:rsid w:val="00526939"/>
    <w:rsid w:val="00526B3E"/>
    <w:rsid w:val="00533CE4"/>
    <w:rsid w:val="0053537E"/>
    <w:rsid w:val="00535819"/>
    <w:rsid w:val="005366CB"/>
    <w:rsid w:val="0054221F"/>
    <w:rsid w:val="00550E61"/>
    <w:rsid w:val="00553509"/>
    <w:rsid w:val="005552E5"/>
    <w:rsid w:val="005572D2"/>
    <w:rsid w:val="00563060"/>
    <w:rsid w:val="005647ED"/>
    <w:rsid w:val="005651BE"/>
    <w:rsid w:val="0057051C"/>
    <w:rsid w:val="005779AF"/>
    <w:rsid w:val="00577FB5"/>
    <w:rsid w:val="005835CE"/>
    <w:rsid w:val="00584A37"/>
    <w:rsid w:val="00585870"/>
    <w:rsid w:val="00587B91"/>
    <w:rsid w:val="00587DCE"/>
    <w:rsid w:val="005941E9"/>
    <w:rsid w:val="005941FE"/>
    <w:rsid w:val="005A31AC"/>
    <w:rsid w:val="005A4165"/>
    <w:rsid w:val="005A41F3"/>
    <w:rsid w:val="005A4FD7"/>
    <w:rsid w:val="005A56DE"/>
    <w:rsid w:val="005B7E5E"/>
    <w:rsid w:val="005C387C"/>
    <w:rsid w:val="005C4465"/>
    <w:rsid w:val="005D097C"/>
    <w:rsid w:val="005D0D62"/>
    <w:rsid w:val="005D3805"/>
    <w:rsid w:val="005D4227"/>
    <w:rsid w:val="005D5A6B"/>
    <w:rsid w:val="005D60AC"/>
    <w:rsid w:val="005D6C56"/>
    <w:rsid w:val="005E1339"/>
    <w:rsid w:val="005E34C7"/>
    <w:rsid w:val="005E39DC"/>
    <w:rsid w:val="005F0197"/>
    <w:rsid w:val="005F1D88"/>
    <w:rsid w:val="005F41AA"/>
    <w:rsid w:val="006033DF"/>
    <w:rsid w:val="00604B5B"/>
    <w:rsid w:val="006111B1"/>
    <w:rsid w:val="006116D3"/>
    <w:rsid w:val="00613334"/>
    <w:rsid w:val="00615F0E"/>
    <w:rsid w:val="00620F74"/>
    <w:rsid w:val="00621A12"/>
    <w:rsid w:val="00622E06"/>
    <w:rsid w:val="00625287"/>
    <w:rsid w:val="00626D17"/>
    <w:rsid w:val="0062741B"/>
    <w:rsid w:val="006277D9"/>
    <w:rsid w:val="00630E24"/>
    <w:rsid w:val="0063654B"/>
    <w:rsid w:val="00637E2F"/>
    <w:rsid w:val="006456E4"/>
    <w:rsid w:val="006460F7"/>
    <w:rsid w:val="00646D93"/>
    <w:rsid w:val="006507C3"/>
    <w:rsid w:val="0065511C"/>
    <w:rsid w:val="006565B2"/>
    <w:rsid w:val="006575B3"/>
    <w:rsid w:val="00657CFC"/>
    <w:rsid w:val="00662C62"/>
    <w:rsid w:val="006659F3"/>
    <w:rsid w:val="00667064"/>
    <w:rsid w:val="00672FE2"/>
    <w:rsid w:val="00673600"/>
    <w:rsid w:val="006744F4"/>
    <w:rsid w:val="00675B45"/>
    <w:rsid w:val="00676D4A"/>
    <w:rsid w:val="006800C8"/>
    <w:rsid w:val="0068546A"/>
    <w:rsid w:val="00686A57"/>
    <w:rsid w:val="006A15E9"/>
    <w:rsid w:val="006A6035"/>
    <w:rsid w:val="006A6A18"/>
    <w:rsid w:val="006B1D7D"/>
    <w:rsid w:val="006B51A0"/>
    <w:rsid w:val="006B72E4"/>
    <w:rsid w:val="006E0A0C"/>
    <w:rsid w:val="006E26EA"/>
    <w:rsid w:val="006E356C"/>
    <w:rsid w:val="006E484A"/>
    <w:rsid w:val="006E7288"/>
    <w:rsid w:val="006F31AA"/>
    <w:rsid w:val="006F37CB"/>
    <w:rsid w:val="006F3C31"/>
    <w:rsid w:val="006F4888"/>
    <w:rsid w:val="006F725B"/>
    <w:rsid w:val="006F798A"/>
    <w:rsid w:val="00700C5A"/>
    <w:rsid w:val="00701370"/>
    <w:rsid w:val="007055E7"/>
    <w:rsid w:val="00705A89"/>
    <w:rsid w:val="007118D0"/>
    <w:rsid w:val="00713478"/>
    <w:rsid w:val="00716EC3"/>
    <w:rsid w:val="00723311"/>
    <w:rsid w:val="00724B45"/>
    <w:rsid w:val="007260CE"/>
    <w:rsid w:val="007322CA"/>
    <w:rsid w:val="00734505"/>
    <w:rsid w:val="007377EC"/>
    <w:rsid w:val="00741E11"/>
    <w:rsid w:val="00746932"/>
    <w:rsid w:val="007612B4"/>
    <w:rsid w:val="007624D3"/>
    <w:rsid w:val="00764062"/>
    <w:rsid w:val="007654D9"/>
    <w:rsid w:val="0076554D"/>
    <w:rsid w:val="00765D84"/>
    <w:rsid w:val="00767B84"/>
    <w:rsid w:val="00771A03"/>
    <w:rsid w:val="007740D1"/>
    <w:rsid w:val="00775176"/>
    <w:rsid w:val="007840DF"/>
    <w:rsid w:val="00785F57"/>
    <w:rsid w:val="0078650D"/>
    <w:rsid w:val="00791C30"/>
    <w:rsid w:val="00795435"/>
    <w:rsid w:val="00797356"/>
    <w:rsid w:val="007A0602"/>
    <w:rsid w:val="007A6230"/>
    <w:rsid w:val="007A6469"/>
    <w:rsid w:val="007A798E"/>
    <w:rsid w:val="007B3868"/>
    <w:rsid w:val="007B39BC"/>
    <w:rsid w:val="007B4151"/>
    <w:rsid w:val="007B4CA7"/>
    <w:rsid w:val="007B5F55"/>
    <w:rsid w:val="007B66C4"/>
    <w:rsid w:val="007B76D6"/>
    <w:rsid w:val="007B7D95"/>
    <w:rsid w:val="007C06BD"/>
    <w:rsid w:val="007D2C6C"/>
    <w:rsid w:val="007D387A"/>
    <w:rsid w:val="007D5953"/>
    <w:rsid w:val="007D5F98"/>
    <w:rsid w:val="007E2231"/>
    <w:rsid w:val="007E5844"/>
    <w:rsid w:val="007E7D56"/>
    <w:rsid w:val="007F313D"/>
    <w:rsid w:val="007F3460"/>
    <w:rsid w:val="007F518E"/>
    <w:rsid w:val="007F6E84"/>
    <w:rsid w:val="007F7DA7"/>
    <w:rsid w:val="0080031C"/>
    <w:rsid w:val="00800BAD"/>
    <w:rsid w:val="00803397"/>
    <w:rsid w:val="008049D3"/>
    <w:rsid w:val="008107F6"/>
    <w:rsid w:val="00810882"/>
    <w:rsid w:val="00817978"/>
    <w:rsid w:val="008234F9"/>
    <w:rsid w:val="0082421C"/>
    <w:rsid w:val="008242FA"/>
    <w:rsid w:val="00830138"/>
    <w:rsid w:val="00833B47"/>
    <w:rsid w:val="00834C39"/>
    <w:rsid w:val="00840F8D"/>
    <w:rsid w:val="00841D71"/>
    <w:rsid w:val="00845F8A"/>
    <w:rsid w:val="00846FAB"/>
    <w:rsid w:val="00853C8D"/>
    <w:rsid w:val="008555FC"/>
    <w:rsid w:val="008563A6"/>
    <w:rsid w:val="008577C2"/>
    <w:rsid w:val="00861087"/>
    <w:rsid w:val="008630C1"/>
    <w:rsid w:val="008644BF"/>
    <w:rsid w:val="008733F2"/>
    <w:rsid w:val="00873A59"/>
    <w:rsid w:val="008755CE"/>
    <w:rsid w:val="00877BB6"/>
    <w:rsid w:val="00880144"/>
    <w:rsid w:val="00884C81"/>
    <w:rsid w:val="00891E3D"/>
    <w:rsid w:val="00893502"/>
    <w:rsid w:val="00895511"/>
    <w:rsid w:val="0089688B"/>
    <w:rsid w:val="00896AA8"/>
    <w:rsid w:val="00897215"/>
    <w:rsid w:val="0089756F"/>
    <w:rsid w:val="00897B1B"/>
    <w:rsid w:val="008A0DA2"/>
    <w:rsid w:val="008A3304"/>
    <w:rsid w:val="008A33BE"/>
    <w:rsid w:val="008A5974"/>
    <w:rsid w:val="008B2C58"/>
    <w:rsid w:val="008B3E5F"/>
    <w:rsid w:val="008B5148"/>
    <w:rsid w:val="008B5390"/>
    <w:rsid w:val="008B6780"/>
    <w:rsid w:val="008B7747"/>
    <w:rsid w:val="008C0F80"/>
    <w:rsid w:val="008C2708"/>
    <w:rsid w:val="008C2734"/>
    <w:rsid w:val="008C29B7"/>
    <w:rsid w:val="008C47D6"/>
    <w:rsid w:val="008C4831"/>
    <w:rsid w:val="008C6842"/>
    <w:rsid w:val="008D2C8F"/>
    <w:rsid w:val="008E07D0"/>
    <w:rsid w:val="008E247B"/>
    <w:rsid w:val="008E290C"/>
    <w:rsid w:val="008E52A4"/>
    <w:rsid w:val="008F115F"/>
    <w:rsid w:val="008F1DE1"/>
    <w:rsid w:val="008F2BE2"/>
    <w:rsid w:val="008F2C9F"/>
    <w:rsid w:val="008F78BD"/>
    <w:rsid w:val="00910959"/>
    <w:rsid w:val="00913898"/>
    <w:rsid w:val="009159B3"/>
    <w:rsid w:val="00917CAD"/>
    <w:rsid w:val="0092341A"/>
    <w:rsid w:val="00923A72"/>
    <w:rsid w:val="00925FC4"/>
    <w:rsid w:val="009263CD"/>
    <w:rsid w:val="00932F5B"/>
    <w:rsid w:val="009336E5"/>
    <w:rsid w:val="009368C9"/>
    <w:rsid w:val="00937B4F"/>
    <w:rsid w:val="00937FED"/>
    <w:rsid w:val="00940B8C"/>
    <w:rsid w:val="00944429"/>
    <w:rsid w:val="009502A6"/>
    <w:rsid w:val="00950A6A"/>
    <w:rsid w:val="0096095B"/>
    <w:rsid w:val="00961099"/>
    <w:rsid w:val="00965ADA"/>
    <w:rsid w:val="009662EF"/>
    <w:rsid w:val="0096667A"/>
    <w:rsid w:val="0097138F"/>
    <w:rsid w:val="00971EB8"/>
    <w:rsid w:val="00972653"/>
    <w:rsid w:val="00972BE4"/>
    <w:rsid w:val="00973B30"/>
    <w:rsid w:val="00973D44"/>
    <w:rsid w:val="00975C49"/>
    <w:rsid w:val="00975DF6"/>
    <w:rsid w:val="00977164"/>
    <w:rsid w:val="00981312"/>
    <w:rsid w:val="009817AA"/>
    <w:rsid w:val="00981B97"/>
    <w:rsid w:val="00982AFF"/>
    <w:rsid w:val="00983369"/>
    <w:rsid w:val="00983FCA"/>
    <w:rsid w:val="009911D7"/>
    <w:rsid w:val="00992FCC"/>
    <w:rsid w:val="009930D1"/>
    <w:rsid w:val="009A573B"/>
    <w:rsid w:val="009B05F8"/>
    <w:rsid w:val="009B2CF0"/>
    <w:rsid w:val="009B34D9"/>
    <w:rsid w:val="009C1F2C"/>
    <w:rsid w:val="009C2AD2"/>
    <w:rsid w:val="009C47B2"/>
    <w:rsid w:val="009C736F"/>
    <w:rsid w:val="009D01B8"/>
    <w:rsid w:val="009D18D8"/>
    <w:rsid w:val="009D53C2"/>
    <w:rsid w:val="009E0996"/>
    <w:rsid w:val="009E2CDC"/>
    <w:rsid w:val="009E2E08"/>
    <w:rsid w:val="009E4966"/>
    <w:rsid w:val="009F0690"/>
    <w:rsid w:val="00A009EC"/>
    <w:rsid w:val="00A1054C"/>
    <w:rsid w:val="00A10AAE"/>
    <w:rsid w:val="00A142EF"/>
    <w:rsid w:val="00A14648"/>
    <w:rsid w:val="00A16719"/>
    <w:rsid w:val="00A21505"/>
    <w:rsid w:val="00A22D63"/>
    <w:rsid w:val="00A230A7"/>
    <w:rsid w:val="00A2464D"/>
    <w:rsid w:val="00A2689A"/>
    <w:rsid w:val="00A30C96"/>
    <w:rsid w:val="00A321ED"/>
    <w:rsid w:val="00A35176"/>
    <w:rsid w:val="00A3622B"/>
    <w:rsid w:val="00A401EC"/>
    <w:rsid w:val="00A435F3"/>
    <w:rsid w:val="00A44C92"/>
    <w:rsid w:val="00A5538A"/>
    <w:rsid w:val="00A61F43"/>
    <w:rsid w:val="00A7030F"/>
    <w:rsid w:val="00A7358D"/>
    <w:rsid w:val="00A838A2"/>
    <w:rsid w:val="00A8446E"/>
    <w:rsid w:val="00A8603B"/>
    <w:rsid w:val="00A875E3"/>
    <w:rsid w:val="00A9277B"/>
    <w:rsid w:val="00A93DC7"/>
    <w:rsid w:val="00A95FE2"/>
    <w:rsid w:val="00AA0B78"/>
    <w:rsid w:val="00AA1487"/>
    <w:rsid w:val="00AA2D77"/>
    <w:rsid w:val="00AA4E0B"/>
    <w:rsid w:val="00AA5286"/>
    <w:rsid w:val="00AA5E35"/>
    <w:rsid w:val="00AA62C6"/>
    <w:rsid w:val="00AA75FA"/>
    <w:rsid w:val="00AB0005"/>
    <w:rsid w:val="00AB63CA"/>
    <w:rsid w:val="00AC17D9"/>
    <w:rsid w:val="00AC5FAD"/>
    <w:rsid w:val="00AC6E9A"/>
    <w:rsid w:val="00AC79EC"/>
    <w:rsid w:val="00AD1D92"/>
    <w:rsid w:val="00AD3928"/>
    <w:rsid w:val="00AD5F1C"/>
    <w:rsid w:val="00AD6F2D"/>
    <w:rsid w:val="00AD786F"/>
    <w:rsid w:val="00AE3D24"/>
    <w:rsid w:val="00AE5579"/>
    <w:rsid w:val="00AF0C4C"/>
    <w:rsid w:val="00AF1FA5"/>
    <w:rsid w:val="00AF2060"/>
    <w:rsid w:val="00B029C5"/>
    <w:rsid w:val="00B02AB4"/>
    <w:rsid w:val="00B07FB0"/>
    <w:rsid w:val="00B11EA1"/>
    <w:rsid w:val="00B121C1"/>
    <w:rsid w:val="00B1740A"/>
    <w:rsid w:val="00B17E6D"/>
    <w:rsid w:val="00B17FEE"/>
    <w:rsid w:val="00B23D8F"/>
    <w:rsid w:val="00B26002"/>
    <w:rsid w:val="00B47143"/>
    <w:rsid w:val="00B52575"/>
    <w:rsid w:val="00B554EA"/>
    <w:rsid w:val="00B56184"/>
    <w:rsid w:val="00B605B6"/>
    <w:rsid w:val="00B67E9B"/>
    <w:rsid w:val="00B70FFC"/>
    <w:rsid w:val="00B72146"/>
    <w:rsid w:val="00B73D81"/>
    <w:rsid w:val="00B840FA"/>
    <w:rsid w:val="00B843EB"/>
    <w:rsid w:val="00B913B2"/>
    <w:rsid w:val="00B92E05"/>
    <w:rsid w:val="00B944C9"/>
    <w:rsid w:val="00B96491"/>
    <w:rsid w:val="00B9720C"/>
    <w:rsid w:val="00BA184D"/>
    <w:rsid w:val="00BA208B"/>
    <w:rsid w:val="00BA263F"/>
    <w:rsid w:val="00BA3332"/>
    <w:rsid w:val="00BB0EB7"/>
    <w:rsid w:val="00BB2F8C"/>
    <w:rsid w:val="00BB72FA"/>
    <w:rsid w:val="00BB7792"/>
    <w:rsid w:val="00BC4E0A"/>
    <w:rsid w:val="00BC795A"/>
    <w:rsid w:val="00BD04C3"/>
    <w:rsid w:val="00BD3F43"/>
    <w:rsid w:val="00BD4898"/>
    <w:rsid w:val="00BD5028"/>
    <w:rsid w:val="00BE0320"/>
    <w:rsid w:val="00BE0618"/>
    <w:rsid w:val="00BE2208"/>
    <w:rsid w:val="00BE2A31"/>
    <w:rsid w:val="00BE2DB2"/>
    <w:rsid w:val="00BE2EC5"/>
    <w:rsid w:val="00BE444E"/>
    <w:rsid w:val="00BF1D0C"/>
    <w:rsid w:val="00BF4865"/>
    <w:rsid w:val="00BF72F4"/>
    <w:rsid w:val="00C1061E"/>
    <w:rsid w:val="00C22C53"/>
    <w:rsid w:val="00C23447"/>
    <w:rsid w:val="00C278D3"/>
    <w:rsid w:val="00C34ACF"/>
    <w:rsid w:val="00C3563B"/>
    <w:rsid w:val="00C356B8"/>
    <w:rsid w:val="00C36B1C"/>
    <w:rsid w:val="00C41885"/>
    <w:rsid w:val="00C41D94"/>
    <w:rsid w:val="00C46261"/>
    <w:rsid w:val="00C56B9E"/>
    <w:rsid w:val="00C62DF6"/>
    <w:rsid w:val="00C64404"/>
    <w:rsid w:val="00C678A1"/>
    <w:rsid w:val="00C70939"/>
    <w:rsid w:val="00C70B36"/>
    <w:rsid w:val="00C73CB9"/>
    <w:rsid w:val="00C73E3A"/>
    <w:rsid w:val="00C74409"/>
    <w:rsid w:val="00C769B7"/>
    <w:rsid w:val="00C77061"/>
    <w:rsid w:val="00C82F2D"/>
    <w:rsid w:val="00C833E5"/>
    <w:rsid w:val="00C84F6E"/>
    <w:rsid w:val="00C9253F"/>
    <w:rsid w:val="00C9351F"/>
    <w:rsid w:val="00C94FB0"/>
    <w:rsid w:val="00CA226E"/>
    <w:rsid w:val="00CA3F53"/>
    <w:rsid w:val="00CB0080"/>
    <w:rsid w:val="00CB0CEC"/>
    <w:rsid w:val="00CC01DF"/>
    <w:rsid w:val="00CC20D3"/>
    <w:rsid w:val="00CD263C"/>
    <w:rsid w:val="00CD72A3"/>
    <w:rsid w:val="00CE0E96"/>
    <w:rsid w:val="00CE3777"/>
    <w:rsid w:val="00D00084"/>
    <w:rsid w:val="00D00AE9"/>
    <w:rsid w:val="00D0128A"/>
    <w:rsid w:val="00D022EF"/>
    <w:rsid w:val="00D025DD"/>
    <w:rsid w:val="00D0280F"/>
    <w:rsid w:val="00D03001"/>
    <w:rsid w:val="00D04F1F"/>
    <w:rsid w:val="00D06827"/>
    <w:rsid w:val="00D07B25"/>
    <w:rsid w:val="00D131D6"/>
    <w:rsid w:val="00D136B2"/>
    <w:rsid w:val="00D13FD0"/>
    <w:rsid w:val="00D16BC4"/>
    <w:rsid w:val="00D172D7"/>
    <w:rsid w:val="00D2390A"/>
    <w:rsid w:val="00D2504A"/>
    <w:rsid w:val="00D27A06"/>
    <w:rsid w:val="00D27EC4"/>
    <w:rsid w:val="00D3055B"/>
    <w:rsid w:val="00D3348D"/>
    <w:rsid w:val="00D34867"/>
    <w:rsid w:val="00D37BFC"/>
    <w:rsid w:val="00D40BB1"/>
    <w:rsid w:val="00D430DA"/>
    <w:rsid w:val="00D432EC"/>
    <w:rsid w:val="00D44C4A"/>
    <w:rsid w:val="00D453DE"/>
    <w:rsid w:val="00D46014"/>
    <w:rsid w:val="00D46668"/>
    <w:rsid w:val="00D527B5"/>
    <w:rsid w:val="00D561EB"/>
    <w:rsid w:val="00D56873"/>
    <w:rsid w:val="00D57875"/>
    <w:rsid w:val="00D603C7"/>
    <w:rsid w:val="00D62473"/>
    <w:rsid w:val="00D62FEE"/>
    <w:rsid w:val="00D703A3"/>
    <w:rsid w:val="00D71257"/>
    <w:rsid w:val="00D743C4"/>
    <w:rsid w:val="00D766D3"/>
    <w:rsid w:val="00D77BC0"/>
    <w:rsid w:val="00D862B5"/>
    <w:rsid w:val="00D91477"/>
    <w:rsid w:val="00D96448"/>
    <w:rsid w:val="00D96D0D"/>
    <w:rsid w:val="00DA0345"/>
    <w:rsid w:val="00DA472E"/>
    <w:rsid w:val="00DB2BB5"/>
    <w:rsid w:val="00DB419C"/>
    <w:rsid w:val="00DB4F71"/>
    <w:rsid w:val="00DC2A68"/>
    <w:rsid w:val="00DD3C13"/>
    <w:rsid w:val="00DD5C07"/>
    <w:rsid w:val="00DE0570"/>
    <w:rsid w:val="00DE2692"/>
    <w:rsid w:val="00DE3418"/>
    <w:rsid w:val="00DE4D9E"/>
    <w:rsid w:val="00DE6460"/>
    <w:rsid w:val="00DE6C1B"/>
    <w:rsid w:val="00DE73B4"/>
    <w:rsid w:val="00DF1841"/>
    <w:rsid w:val="00DF6DB5"/>
    <w:rsid w:val="00E01A22"/>
    <w:rsid w:val="00E02CB7"/>
    <w:rsid w:val="00E03E7D"/>
    <w:rsid w:val="00E104A9"/>
    <w:rsid w:val="00E13A4F"/>
    <w:rsid w:val="00E14D23"/>
    <w:rsid w:val="00E17670"/>
    <w:rsid w:val="00E34B36"/>
    <w:rsid w:val="00E361F7"/>
    <w:rsid w:val="00E442E7"/>
    <w:rsid w:val="00E44FFE"/>
    <w:rsid w:val="00E451A9"/>
    <w:rsid w:val="00E45BCB"/>
    <w:rsid w:val="00E471A0"/>
    <w:rsid w:val="00E471C4"/>
    <w:rsid w:val="00E47839"/>
    <w:rsid w:val="00E509B3"/>
    <w:rsid w:val="00E50E28"/>
    <w:rsid w:val="00E5126B"/>
    <w:rsid w:val="00E541CC"/>
    <w:rsid w:val="00E5631E"/>
    <w:rsid w:val="00E609BC"/>
    <w:rsid w:val="00E60BA0"/>
    <w:rsid w:val="00E70043"/>
    <w:rsid w:val="00E72A75"/>
    <w:rsid w:val="00E738A7"/>
    <w:rsid w:val="00E746A5"/>
    <w:rsid w:val="00E760F0"/>
    <w:rsid w:val="00E8402E"/>
    <w:rsid w:val="00E8553A"/>
    <w:rsid w:val="00E8555A"/>
    <w:rsid w:val="00E86C04"/>
    <w:rsid w:val="00E87C57"/>
    <w:rsid w:val="00E90E65"/>
    <w:rsid w:val="00EA09E7"/>
    <w:rsid w:val="00EA2213"/>
    <w:rsid w:val="00EB24D6"/>
    <w:rsid w:val="00EB3D2E"/>
    <w:rsid w:val="00EB789D"/>
    <w:rsid w:val="00EC32A8"/>
    <w:rsid w:val="00EC3557"/>
    <w:rsid w:val="00EC6282"/>
    <w:rsid w:val="00EC6737"/>
    <w:rsid w:val="00ED1231"/>
    <w:rsid w:val="00ED1876"/>
    <w:rsid w:val="00ED1B23"/>
    <w:rsid w:val="00ED785A"/>
    <w:rsid w:val="00EE42D2"/>
    <w:rsid w:val="00EE47FE"/>
    <w:rsid w:val="00EE5BC9"/>
    <w:rsid w:val="00EF1FE1"/>
    <w:rsid w:val="00EF4C54"/>
    <w:rsid w:val="00F02B8A"/>
    <w:rsid w:val="00F03C58"/>
    <w:rsid w:val="00F04171"/>
    <w:rsid w:val="00F07311"/>
    <w:rsid w:val="00F07B9E"/>
    <w:rsid w:val="00F1038F"/>
    <w:rsid w:val="00F13AF6"/>
    <w:rsid w:val="00F13E7C"/>
    <w:rsid w:val="00F141AA"/>
    <w:rsid w:val="00F21AB0"/>
    <w:rsid w:val="00F239CF"/>
    <w:rsid w:val="00F2511F"/>
    <w:rsid w:val="00F31934"/>
    <w:rsid w:val="00F31F61"/>
    <w:rsid w:val="00F3344B"/>
    <w:rsid w:val="00F339D4"/>
    <w:rsid w:val="00F356BF"/>
    <w:rsid w:val="00F378CF"/>
    <w:rsid w:val="00F37A5E"/>
    <w:rsid w:val="00F4295B"/>
    <w:rsid w:val="00F431AD"/>
    <w:rsid w:val="00F474B1"/>
    <w:rsid w:val="00F4787B"/>
    <w:rsid w:val="00F6098C"/>
    <w:rsid w:val="00F613F5"/>
    <w:rsid w:val="00F63508"/>
    <w:rsid w:val="00F66900"/>
    <w:rsid w:val="00F728B4"/>
    <w:rsid w:val="00F81385"/>
    <w:rsid w:val="00F81B05"/>
    <w:rsid w:val="00F841C9"/>
    <w:rsid w:val="00F869B5"/>
    <w:rsid w:val="00F875C8"/>
    <w:rsid w:val="00F91FF1"/>
    <w:rsid w:val="00F93FED"/>
    <w:rsid w:val="00F9597E"/>
    <w:rsid w:val="00FA1108"/>
    <w:rsid w:val="00FA2592"/>
    <w:rsid w:val="00FA4C61"/>
    <w:rsid w:val="00FA4D89"/>
    <w:rsid w:val="00FB255D"/>
    <w:rsid w:val="00FB31FC"/>
    <w:rsid w:val="00FB78F2"/>
    <w:rsid w:val="00FB7C02"/>
    <w:rsid w:val="00FC149C"/>
    <w:rsid w:val="00FC253C"/>
    <w:rsid w:val="00FC2AA5"/>
    <w:rsid w:val="00FC5950"/>
    <w:rsid w:val="00FC6AB9"/>
    <w:rsid w:val="00FD19D6"/>
    <w:rsid w:val="00FD28AD"/>
    <w:rsid w:val="00FD3D43"/>
    <w:rsid w:val="00FD6B5D"/>
    <w:rsid w:val="00FE1116"/>
    <w:rsid w:val="00FE1623"/>
    <w:rsid w:val="00FE3938"/>
    <w:rsid w:val="00FF2684"/>
    <w:rsid w:val="00FF4017"/>
    <w:rsid w:val="00FF73B2"/>
    <w:rsid w:val="00FF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882694C-F45F-4059-9FD2-03345EE6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A37"/>
    <w:pPr>
      <w:ind w:left="720"/>
      <w:contextualSpacing/>
    </w:pPr>
  </w:style>
  <w:style w:type="paragraph" w:styleId="BalloonText">
    <w:name w:val="Balloon Text"/>
    <w:basedOn w:val="Normal"/>
    <w:link w:val="BalloonTextChar"/>
    <w:uiPriority w:val="99"/>
    <w:semiHidden/>
    <w:unhideWhenUsed/>
    <w:rsid w:val="00380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99C"/>
    <w:rPr>
      <w:rFonts w:ascii="Tahoma" w:hAnsi="Tahoma" w:cs="Tahoma"/>
      <w:sz w:val="16"/>
      <w:szCs w:val="16"/>
    </w:rPr>
  </w:style>
  <w:style w:type="character" w:styleId="CommentReference">
    <w:name w:val="annotation reference"/>
    <w:basedOn w:val="DefaultParagraphFont"/>
    <w:uiPriority w:val="99"/>
    <w:semiHidden/>
    <w:unhideWhenUsed/>
    <w:rsid w:val="00291149"/>
    <w:rPr>
      <w:sz w:val="16"/>
      <w:szCs w:val="16"/>
    </w:rPr>
  </w:style>
  <w:style w:type="paragraph" w:styleId="CommentText">
    <w:name w:val="annotation text"/>
    <w:basedOn w:val="Normal"/>
    <w:link w:val="CommentTextChar"/>
    <w:uiPriority w:val="99"/>
    <w:semiHidden/>
    <w:unhideWhenUsed/>
    <w:rsid w:val="00291149"/>
    <w:pPr>
      <w:spacing w:line="240" w:lineRule="auto"/>
    </w:pPr>
    <w:rPr>
      <w:sz w:val="20"/>
      <w:szCs w:val="20"/>
    </w:rPr>
  </w:style>
  <w:style w:type="character" w:customStyle="1" w:styleId="CommentTextChar">
    <w:name w:val="Comment Text Char"/>
    <w:basedOn w:val="DefaultParagraphFont"/>
    <w:link w:val="CommentText"/>
    <w:uiPriority w:val="99"/>
    <w:semiHidden/>
    <w:rsid w:val="00291149"/>
    <w:rPr>
      <w:sz w:val="20"/>
      <w:szCs w:val="20"/>
    </w:rPr>
  </w:style>
  <w:style w:type="paragraph" w:styleId="CommentSubject">
    <w:name w:val="annotation subject"/>
    <w:basedOn w:val="CommentText"/>
    <w:next w:val="CommentText"/>
    <w:link w:val="CommentSubjectChar"/>
    <w:uiPriority w:val="99"/>
    <w:semiHidden/>
    <w:unhideWhenUsed/>
    <w:rsid w:val="00291149"/>
    <w:rPr>
      <w:b/>
      <w:bCs/>
    </w:rPr>
  </w:style>
  <w:style w:type="character" w:customStyle="1" w:styleId="CommentSubjectChar">
    <w:name w:val="Comment Subject Char"/>
    <w:basedOn w:val="CommentTextChar"/>
    <w:link w:val="CommentSubject"/>
    <w:uiPriority w:val="99"/>
    <w:semiHidden/>
    <w:rsid w:val="00291149"/>
    <w:rPr>
      <w:b/>
      <w:bCs/>
      <w:sz w:val="20"/>
      <w:szCs w:val="20"/>
    </w:rPr>
  </w:style>
  <w:style w:type="paragraph" w:styleId="NormalWeb">
    <w:name w:val="Normal (Web)"/>
    <w:basedOn w:val="Normal"/>
    <w:uiPriority w:val="99"/>
    <w:unhideWhenUsed/>
    <w:rsid w:val="004043ED"/>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54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1CC"/>
  </w:style>
  <w:style w:type="paragraph" w:styleId="Footer">
    <w:name w:val="footer"/>
    <w:basedOn w:val="Normal"/>
    <w:link w:val="FooterChar"/>
    <w:uiPriority w:val="99"/>
    <w:unhideWhenUsed/>
    <w:rsid w:val="00E54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1CC"/>
  </w:style>
  <w:style w:type="character" w:styleId="Hyperlink">
    <w:name w:val="Hyperlink"/>
    <w:uiPriority w:val="99"/>
    <w:rsid w:val="00471F66"/>
    <w:rPr>
      <w:color w:val="0000FF"/>
      <w:u w:val="single"/>
    </w:rPr>
  </w:style>
  <w:style w:type="paragraph" w:styleId="Revision">
    <w:name w:val="Revision"/>
    <w:hidden/>
    <w:uiPriority w:val="99"/>
    <w:semiHidden/>
    <w:rsid w:val="00975C49"/>
    <w:pPr>
      <w:spacing w:after="0" w:line="240" w:lineRule="auto"/>
    </w:pPr>
  </w:style>
  <w:style w:type="character" w:styleId="PlaceholderText">
    <w:name w:val="Placeholder Text"/>
    <w:basedOn w:val="DefaultParagraphFont"/>
    <w:uiPriority w:val="99"/>
    <w:semiHidden/>
    <w:rsid w:val="009B2CF0"/>
    <w:rPr>
      <w:color w:val="808080"/>
    </w:rPr>
  </w:style>
  <w:style w:type="character" w:styleId="FollowedHyperlink">
    <w:name w:val="FollowedHyperlink"/>
    <w:basedOn w:val="DefaultParagraphFont"/>
    <w:uiPriority w:val="99"/>
    <w:semiHidden/>
    <w:unhideWhenUsed/>
    <w:rsid w:val="00AE55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038537">
      <w:bodyDiv w:val="1"/>
      <w:marLeft w:val="0"/>
      <w:marRight w:val="0"/>
      <w:marTop w:val="0"/>
      <w:marBottom w:val="0"/>
      <w:divBdr>
        <w:top w:val="none" w:sz="0" w:space="0" w:color="auto"/>
        <w:left w:val="none" w:sz="0" w:space="0" w:color="auto"/>
        <w:bottom w:val="none" w:sz="0" w:space="0" w:color="auto"/>
        <w:right w:val="none" w:sz="0" w:space="0" w:color="auto"/>
      </w:divBdr>
    </w:div>
    <w:div w:id="542983700">
      <w:bodyDiv w:val="1"/>
      <w:marLeft w:val="0"/>
      <w:marRight w:val="0"/>
      <w:marTop w:val="0"/>
      <w:marBottom w:val="0"/>
      <w:divBdr>
        <w:top w:val="none" w:sz="0" w:space="0" w:color="auto"/>
        <w:left w:val="none" w:sz="0" w:space="0" w:color="auto"/>
        <w:bottom w:val="none" w:sz="0" w:space="0" w:color="auto"/>
        <w:right w:val="none" w:sz="0" w:space="0" w:color="auto"/>
      </w:divBdr>
    </w:div>
    <w:div w:id="598178175">
      <w:bodyDiv w:val="1"/>
      <w:marLeft w:val="0"/>
      <w:marRight w:val="0"/>
      <w:marTop w:val="0"/>
      <w:marBottom w:val="0"/>
      <w:divBdr>
        <w:top w:val="none" w:sz="0" w:space="0" w:color="auto"/>
        <w:left w:val="none" w:sz="0" w:space="0" w:color="auto"/>
        <w:bottom w:val="none" w:sz="0" w:space="0" w:color="auto"/>
        <w:right w:val="none" w:sz="0" w:space="0" w:color="auto"/>
      </w:divBdr>
    </w:div>
    <w:div w:id="790247324">
      <w:bodyDiv w:val="1"/>
      <w:marLeft w:val="0"/>
      <w:marRight w:val="0"/>
      <w:marTop w:val="0"/>
      <w:marBottom w:val="0"/>
      <w:divBdr>
        <w:top w:val="none" w:sz="0" w:space="0" w:color="auto"/>
        <w:left w:val="none" w:sz="0" w:space="0" w:color="auto"/>
        <w:bottom w:val="none" w:sz="0" w:space="0" w:color="auto"/>
        <w:right w:val="none" w:sz="0" w:space="0" w:color="auto"/>
      </w:divBdr>
    </w:div>
    <w:div w:id="847063506">
      <w:bodyDiv w:val="1"/>
      <w:marLeft w:val="0"/>
      <w:marRight w:val="0"/>
      <w:marTop w:val="0"/>
      <w:marBottom w:val="0"/>
      <w:divBdr>
        <w:top w:val="none" w:sz="0" w:space="0" w:color="auto"/>
        <w:left w:val="none" w:sz="0" w:space="0" w:color="auto"/>
        <w:bottom w:val="none" w:sz="0" w:space="0" w:color="auto"/>
        <w:right w:val="none" w:sz="0" w:space="0" w:color="auto"/>
      </w:divBdr>
    </w:div>
    <w:div w:id="860819575">
      <w:bodyDiv w:val="1"/>
      <w:marLeft w:val="0"/>
      <w:marRight w:val="0"/>
      <w:marTop w:val="0"/>
      <w:marBottom w:val="0"/>
      <w:divBdr>
        <w:top w:val="none" w:sz="0" w:space="0" w:color="auto"/>
        <w:left w:val="none" w:sz="0" w:space="0" w:color="auto"/>
        <w:bottom w:val="none" w:sz="0" w:space="0" w:color="auto"/>
        <w:right w:val="none" w:sz="0" w:space="0" w:color="auto"/>
      </w:divBdr>
    </w:div>
    <w:div w:id="1019310908">
      <w:bodyDiv w:val="1"/>
      <w:marLeft w:val="0"/>
      <w:marRight w:val="0"/>
      <w:marTop w:val="0"/>
      <w:marBottom w:val="0"/>
      <w:divBdr>
        <w:top w:val="none" w:sz="0" w:space="0" w:color="auto"/>
        <w:left w:val="none" w:sz="0" w:space="0" w:color="auto"/>
        <w:bottom w:val="none" w:sz="0" w:space="0" w:color="auto"/>
        <w:right w:val="none" w:sz="0" w:space="0" w:color="auto"/>
      </w:divBdr>
    </w:div>
    <w:div w:id="1077748436">
      <w:bodyDiv w:val="1"/>
      <w:marLeft w:val="0"/>
      <w:marRight w:val="0"/>
      <w:marTop w:val="0"/>
      <w:marBottom w:val="0"/>
      <w:divBdr>
        <w:top w:val="none" w:sz="0" w:space="0" w:color="auto"/>
        <w:left w:val="none" w:sz="0" w:space="0" w:color="auto"/>
        <w:bottom w:val="none" w:sz="0" w:space="0" w:color="auto"/>
        <w:right w:val="none" w:sz="0" w:space="0" w:color="auto"/>
      </w:divBdr>
    </w:div>
    <w:div w:id="1168902717">
      <w:bodyDiv w:val="1"/>
      <w:marLeft w:val="0"/>
      <w:marRight w:val="0"/>
      <w:marTop w:val="0"/>
      <w:marBottom w:val="0"/>
      <w:divBdr>
        <w:top w:val="none" w:sz="0" w:space="0" w:color="auto"/>
        <w:left w:val="none" w:sz="0" w:space="0" w:color="auto"/>
        <w:bottom w:val="none" w:sz="0" w:space="0" w:color="auto"/>
        <w:right w:val="none" w:sz="0" w:space="0" w:color="auto"/>
      </w:divBdr>
    </w:div>
    <w:div w:id="1233083131">
      <w:bodyDiv w:val="1"/>
      <w:marLeft w:val="0"/>
      <w:marRight w:val="0"/>
      <w:marTop w:val="0"/>
      <w:marBottom w:val="0"/>
      <w:divBdr>
        <w:top w:val="none" w:sz="0" w:space="0" w:color="auto"/>
        <w:left w:val="none" w:sz="0" w:space="0" w:color="auto"/>
        <w:bottom w:val="none" w:sz="0" w:space="0" w:color="auto"/>
        <w:right w:val="none" w:sz="0" w:space="0" w:color="auto"/>
      </w:divBdr>
    </w:div>
    <w:div w:id="1319991168">
      <w:bodyDiv w:val="1"/>
      <w:marLeft w:val="0"/>
      <w:marRight w:val="0"/>
      <w:marTop w:val="0"/>
      <w:marBottom w:val="0"/>
      <w:divBdr>
        <w:top w:val="none" w:sz="0" w:space="0" w:color="auto"/>
        <w:left w:val="none" w:sz="0" w:space="0" w:color="auto"/>
        <w:bottom w:val="none" w:sz="0" w:space="0" w:color="auto"/>
        <w:right w:val="none" w:sz="0" w:space="0" w:color="auto"/>
      </w:divBdr>
    </w:div>
    <w:div w:id="1473249960">
      <w:bodyDiv w:val="1"/>
      <w:marLeft w:val="0"/>
      <w:marRight w:val="0"/>
      <w:marTop w:val="0"/>
      <w:marBottom w:val="0"/>
      <w:divBdr>
        <w:top w:val="none" w:sz="0" w:space="0" w:color="auto"/>
        <w:left w:val="none" w:sz="0" w:space="0" w:color="auto"/>
        <w:bottom w:val="none" w:sz="0" w:space="0" w:color="auto"/>
        <w:right w:val="none" w:sz="0" w:space="0" w:color="auto"/>
      </w:divBdr>
    </w:div>
    <w:div w:id="1927423338">
      <w:bodyDiv w:val="1"/>
      <w:marLeft w:val="0"/>
      <w:marRight w:val="0"/>
      <w:marTop w:val="0"/>
      <w:marBottom w:val="0"/>
      <w:divBdr>
        <w:top w:val="none" w:sz="0" w:space="0" w:color="auto"/>
        <w:left w:val="none" w:sz="0" w:space="0" w:color="auto"/>
        <w:bottom w:val="none" w:sz="0" w:space="0" w:color="auto"/>
        <w:right w:val="none" w:sz="0" w:space="0" w:color="auto"/>
      </w:divBdr>
    </w:div>
    <w:div w:id="1978411464">
      <w:bodyDiv w:val="1"/>
      <w:marLeft w:val="0"/>
      <w:marRight w:val="0"/>
      <w:marTop w:val="0"/>
      <w:marBottom w:val="0"/>
      <w:divBdr>
        <w:top w:val="none" w:sz="0" w:space="0" w:color="auto"/>
        <w:left w:val="none" w:sz="0" w:space="0" w:color="auto"/>
        <w:bottom w:val="none" w:sz="0" w:space="0" w:color="auto"/>
        <w:right w:val="none" w:sz="0" w:space="0" w:color="auto"/>
      </w:divBdr>
      <w:divsChild>
        <w:div w:id="324406187">
          <w:marLeft w:val="720"/>
          <w:marRight w:val="0"/>
          <w:marTop w:val="80"/>
          <w:marBottom w:val="80"/>
          <w:divBdr>
            <w:top w:val="none" w:sz="0" w:space="0" w:color="auto"/>
            <w:left w:val="none" w:sz="0" w:space="0" w:color="auto"/>
            <w:bottom w:val="none" w:sz="0" w:space="0" w:color="auto"/>
            <w:right w:val="none" w:sz="0" w:space="0" w:color="auto"/>
          </w:divBdr>
        </w:div>
        <w:div w:id="537473715">
          <w:marLeft w:val="1080"/>
          <w:marRight w:val="0"/>
          <w:marTop w:val="80"/>
          <w:marBottom w:val="80"/>
          <w:divBdr>
            <w:top w:val="none" w:sz="0" w:space="0" w:color="auto"/>
            <w:left w:val="none" w:sz="0" w:space="0" w:color="auto"/>
            <w:bottom w:val="none" w:sz="0" w:space="0" w:color="auto"/>
            <w:right w:val="none" w:sz="0" w:space="0" w:color="auto"/>
          </w:divBdr>
        </w:div>
        <w:div w:id="1461414415">
          <w:marLeft w:val="1080"/>
          <w:marRight w:val="0"/>
          <w:marTop w:val="80"/>
          <w:marBottom w:val="80"/>
          <w:divBdr>
            <w:top w:val="none" w:sz="0" w:space="0" w:color="auto"/>
            <w:left w:val="none" w:sz="0" w:space="0" w:color="auto"/>
            <w:bottom w:val="none" w:sz="0" w:space="0" w:color="auto"/>
            <w:right w:val="none" w:sz="0" w:space="0" w:color="auto"/>
          </w:divBdr>
        </w:div>
        <w:div w:id="2023236493">
          <w:marLeft w:val="1080"/>
          <w:marRight w:val="0"/>
          <w:marTop w:val="80"/>
          <w:marBottom w:val="80"/>
          <w:divBdr>
            <w:top w:val="none" w:sz="0" w:space="0" w:color="auto"/>
            <w:left w:val="none" w:sz="0" w:space="0" w:color="auto"/>
            <w:bottom w:val="none" w:sz="0" w:space="0" w:color="auto"/>
            <w:right w:val="none" w:sz="0" w:space="0" w:color="auto"/>
          </w:divBdr>
        </w:div>
      </w:divsChild>
    </w:div>
    <w:div w:id="2003045196">
      <w:bodyDiv w:val="1"/>
      <w:marLeft w:val="0"/>
      <w:marRight w:val="0"/>
      <w:marTop w:val="0"/>
      <w:marBottom w:val="0"/>
      <w:divBdr>
        <w:top w:val="none" w:sz="0" w:space="0" w:color="auto"/>
        <w:left w:val="none" w:sz="0" w:space="0" w:color="auto"/>
        <w:bottom w:val="none" w:sz="0" w:space="0" w:color="auto"/>
        <w:right w:val="none" w:sz="0" w:space="0" w:color="auto"/>
      </w:divBdr>
    </w:div>
    <w:div w:id="2011248206">
      <w:bodyDiv w:val="1"/>
      <w:marLeft w:val="0"/>
      <w:marRight w:val="0"/>
      <w:marTop w:val="0"/>
      <w:marBottom w:val="0"/>
      <w:divBdr>
        <w:top w:val="none" w:sz="0" w:space="0" w:color="auto"/>
        <w:left w:val="none" w:sz="0" w:space="0" w:color="auto"/>
        <w:bottom w:val="none" w:sz="0" w:space="0" w:color="auto"/>
        <w:right w:val="none" w:sz="0" w:space="0" w:color="auto"/>
      </w:divBdr>
    </w:div>
    <w:div w:id="2038461941">
      <w:bodyDiv w:val="1"/>
      <w:marLeft w:val="0"/>
      <w:marRight w:val="0"/>
      <w:marTop w:val="0"/>
      <w:marBottom w:val="0"/>
      <w:divBdr>
        <w:top w:val="none" w:sz="0" w:space="0" w:color="auto"/>
        <w:left w:val="none" w:sz="0" w:space="0" w:color="auto"/>
        <w:bottom w:val="none" w:sz="0" w:space="0" w:color="auto"/>
        <w:right w:val="none" w:sz="0" w:space="0" w:color="auto"/>
      </w:divBdr>
    </w:div>
    <w:div w:id="209639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functionalscreen/ltcfs/instructi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HSLTCFSTeam@dhs.wisconsin.gov" TargetMode="External"/><Relationship Id="rId4" Type="http://schemas.openxmlformats.org/officeDocument/2006/relationships/settings" Target="settings.xml"/><Relationship Id="rId9" Type="http://schemas.openxmlformats.org/officeDocument/2006/relationships/hyperlink" Target="https://www.dhs.wisconsin.gov/publications/p0252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C1946-A0B8-417D-BF3B-C12C7B3E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Shannon L</dc:creator>
  <cp:keywords/>
  <dc:description/>
  <cp:lastModifiedBy>Bierman, Gina M</cp:lastModifiedBy>
  <cp:revision>5</cp:revision>
  <cp:lastPrinted>2019-12-10T17:12:00Z</cp:lastPrinted>
  <dcterms:created xsi:type="dcterms:W3CDTF">2021-06-23T14:27:00Z</dcterms:created>
  <dcterms:modified xsi:type="dcterms:W3CDTF">2021-06-23T16:43:00Z</dcterms:modified>
</cp:coreProperties>
</file>